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4334D" w14:textId="77777777" w:rsidR="00BD0F74" w:rsidRDefault="008B1F5A" w:rsidP="00B26785">
      <w:bookmarkStart w:id="0" w:name="_GoBack"/>
      <w:bookmarkEnd w:id="0"/>
      <w:r>
        <w:t xml:space="preserve"> </w:t>
      </w:r>
      <w:r>
        <w:rPr>
          <w:noProof/>
        </w:rPr>
        <mc:AlternateContent>
          <mc:Choice Requires="wpg">
            <w:drawing>
              <wp:anchor distT="0" distB="0" distL="0" distR="0" simplePos="0" relativeHeight="251658240" behindDoc="1" locked="0" layoutInCell="1" hidden="0" allowOverlap="1" wp14:anchorId="10284487" wp14:editId="73D99E78">
                <wp:simplePos x="0" y="0"/>
                <wp:positionH relativeFrom="margin">
                  <wp:posOffset>-457199</wp:posOffset>
                </wp:positionH>
                <wp:positionV relativeFrom="paragraph">
                  <wp:posOffset>-457199</wp:posOffset>
                </wp:positionV>
                <wp:extent cx="6859905" cy="9123528"/>
                <wp:effectExtent l="0" t="0" r="0" b="0"/>
                <wp:wrapSquare wrapText="bothSides" distT="0" distB="0" distL="0" distR="0"/>
                <wp:docPr id="1" name="Group 1"/>
                <wp:cNvGraphicFramePr/>
                <a:graphic xmlns:a="http://schemas.openxmlformats.org/drawingml/2006/main">
                  <a:graphicData uri="http://schemas.microsoft.com/office/word/2010/wordprocessingGroup">
                    <wpg:wgp>
                      <wpg:cNvGrpSpPr/>
                      <wpg:grpSpPr>
                        <a:xfrm>
                          <a:off x="0" y="0"/>
                          <a:ext cx="6859905" cy="9123528"/>
                          <a:chOff x="1916048" y="0"/>
                          <a:chExt cx="6859905" cy="7560000"/>
                        </a:xfrm>
                      </wpg:grpSpPr>
                      <wpg:grpSp>
                        <wpg:cNvPr id="2" name="Group 2"/>
                        <wpg:cNvGrpSpPr/>
                        <wpg:grpSpPr>
                          <a:xfrm>
                            <a:off x="1916048" y="0"/>
                            <a:ext cx="6859905" cy="7560000"/>
                            <a:chOff x="-1905" y="0"/>
                            <a:chExt cx="6859905" cy="9123528"/>
                          </a:xfrm>
                        </wpg:grpSpPr>
                        <wps:wsp>
                          <wps:cNvPr id="3" name="Rectangle 3"/>
                          <wps:cNvSpPr/>
                          <wps:spPr>
                            <a:xfrm>
                              <a:off x="-1905" y="0"/>
                              <a:ext cx="6859900" cy="9123525"/>
                            </a:xfrm>
                            <a:prstGeom prst="rect">
                              <a:avLst/>
                            </a:prstGeom>
                            <a:noFill/>
                            <a:ln>
                              <a:noFill/>
                            </a:ln>
                          </wps:spPr>
                          <wps:txbx>
                            <w:txbxContent>
                              <w:p w14:paraId="1E530519" w14:textId="77777777" w:rsidR="004C29F8" w:rsidRDefault="004C29F8">
                                <w:pPr>
                                  <w:spacing w:line="240" w:lineRule="auto"/>
                                  <w:ind w:firstLine="0"/>
                                  <w:textDirection w:val="btLr"/>
                                </w:pPr>
                              </w:p>
                            </w:txbxContent>
                          </wps:txbx>
                          <wps:bodyPr spcFirstLastPara="1" wrap="square" lIns="91425" tIns="91425" rIns="91425" bIns="91425" anchor="ctr" anchorCtr="0"/>
                        </wps:wsp>
                        <wps:wsp>
                          <wps:cNvPr id="4" name="Rectangle 4"/>
                          <wps:cNvSpPr/>
                          <wps:spPr>
                            <a:xfrm>
                              <a:off x="0" y="0"/>
                              <a:ext cx="6858000" cy="1371600"/>
                            </a:xfrm>
                            <a:prstGeom prst="rect">
                              <a:avLst/>
                            </a:prstGeom>
                            <a:solidFill>
                              <a:schemeClr val="accent1"/>
                            </a:solidFill>
                            <a:ln>
                              <a:noFill/>
                            </a:ln>
                          </wps:spPr>
                          <wps:txbx>
                            <w:txbxContent>
                              <w:p w14:paraId="38C77584" w14:textId="77777777" w:rsidR="004C29F8" w:rsidRDefault="004C29F8">
                                <w:pPr>
                                  <w:spacing w:line="240" w:lineRule="auto"/>
                                  <w:ind w:firstLine="0"/>
                                  <w:textDirection w:val="btLr"/>
                                </w:pPr>
                              </w:p>
                            </w:txbxContent>
                          </wps:txbx>
                          <wps:bodyPr spcFirstLastPara="1" wrap="square" lIns="91425" tIns="91425" rIns="91425" bIns="91425" anchor="ctr" anchorCtr="0"/>
                        </wps:wsp>
                        <wps:wsp>
                          <wps:cNvPr id="5" name="Rectangle 5"/>
                          <wps:cNvSpPr/>
                          <wps:spPr>
                            <a:xfrm>
                              <a:off x="0" y="4094328"/>
                              <a:ext cx="6858000" cy="5029200"/>
                            </a:xfrm>
                            <a:prstGeom prst="rect">
                              <a:avLst/>
                            </a:prstGeom>
                            <a:solidFill>
                              <a:schemeClr val="accent1"/>
                            </a:solidFill>
                            <a:ln>
                              <a:noFill/>
                            </a:ln>
                          </wps:spPr>
                          <wps:txbx>
                            <w:txbxContent>
                              <w:p w14:paraId="6BFC390A" w14:textId="77777777" w:rsidR="004C29F8" w:rsidRDefault="004C29F8">
                                <w:pPr>
                                  <w:textDirection w:val="btLr"/>
                                </w:pPr>
                                <w:r>
                                  <w:rPr>
                                    <w:color w:val="000000"/>
                                  </w:rPr>
                                  <w:t>Author1: Fabrizio Alvarado</w:t>
                                </w:r>
                                <w:proofErr w:type="gramStart"/>
                                <w:r>
                                  <w:rPr>
                                    <w:color w:val="000000"/>
                                  </w:rPr>
                                  <w:t>;Author2</w:t>
                                </w:r>
                                <w:proofErr w:type="gramEnd"/>
                                <w:r>
                                  <w:rPr>
                                    <w:color w:val="000000"/>
                                  </w:rPr>
                                  <w:t>: Paul M. Hromadka;Author3: Patrick H. Huffman;Author4: William Pineda</w:t>
                                </w:r>
                              </w:p>
                              <w:p w14:paraId="462531B0" w14:textId="77777777" w:rsidR="004C29F8" w:rsidRDefault="004C29F8">
                                <w:pPr>
                                  <w:textDirection w:val="btLr"/>
                                </w:pPr>
                                <w:r>
                                  <w:rPr>
                                    <w:color w:val="000000"/>
                                  </w:rPr>
                                  <w:t xml:space="preserve">FAMU-FSU College of </w:t>
                                </w:r>
                                <w:proofErr w:type="gramStart"/>
                                <w:r>
                                  <w:rPr>
                                    <w:color w:val="000000"/>
                                  </w:rPr>
                                  <w:t>Engineering</w:t>
                                </w:r>
                                <w:r>
                                  <w:rPr>
                                    <w:color w:val="FFFFFF"/>
                                  </w:rPr>
                                  <w:t>  </w:t>
                                </w:r>
                                <w:r>
                                  <w:rPr>
                                    <w:color w:val="000000"/>
                                  </w:rPr>
                                  <w:t>2525</w:t>
                                </w:r>
                                <w:proofErr w:type="gramEnd"/>
                                <w:r>
                                  <w:rPr>
                                    <w:color w:val="000000"/>
                                  </w:rPr>
                                  <w:t xml:space="preserve"> </w:t>
                                </w:r>
                                <w:proofErr w:type="spellStart"/>
                                <w:r>
                                  <w:rPr>
                                    <w:color w:val="000000"/>
                                  </w:rPr>
                                  <w:t>Pottsdamer</w:t>
                                </w:r>
                                <w:proofErr w:type="spellEnd"/>
                                <w:r>
                                  <w:rPr>
                                    <w:color w:val="000000"/>
                                  </w:rPr>
                                  <w:t xml:space="preserve"> St. Tallahassee, FL. 32310 </w:t>
                                </w:r>
                              </w:p>
                            </w:txbxContent>
                          </wps:txbx>
                          <wps:bodyPr spcFirstLastPara="1" wrap="square" lIns="457200" tIns="731500" rIns="457200" bIns="457200" anchor="b" anchorCtr="0"/>
                        </wps:wsp>
                        <wps:wsp>
                          <wps:cNvPr id="6" name="Rectangle 6"/>
                          <wps:cNvSpPr/>
                          <wps:spPr>
                            <a:xfrm>
                              <a:off x="-1905" y="2745774"/>
                              <a:ext cx="6858000" cy="2095802"/>
                            </a:xfrm>
                            <a:prstGeom prst="rect">
                              <a:avLst/>
                            </a:prstGeom>
                            <a:solidFill>
                              <a:schemeClr val="lt1"/>
                            </a:solidFill>
                            <a:ln>
                              <a:noFill/>
                            </a:ln>
                          </wps:spPr>
                          <wps:txbx>
                            <w:txbxContent>
                              <w:p w14:paraId="632C875C" w14:textId="77777777" w:rsidR="004C29F8" w:rsidRDefault="004C29F8">
                                <w:pPr>
                                  <w:jc w:val="center"/>
                                  <w:textDirection w:val="btLr"/>
                                </w:pPr>
                                <w:r>
                                  <w:rPr>
                                    <w:color w:val="000000"/>
                                    <w:sz w:val="56"/>
                                  </w:rPr>
                                  <w:t>Team 527: Completely Enclosed Mini-ITX Cooling Case</w:t>
                                </w:r>
                              </w:p>
                            </w:txbxContent>
                          </wps:txbx>
                          <wps:bodyPr spcFirstLastPara="1" wrap="square" lIns="457200" tIns="91425" rIns="457200" bIns="91425" anchor="ctr" anchorCtr="0"/>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284487" id="Group 1" o:spid="_x0000_s1026" style="position:absolute;left:0;text-align:left;margin-left:-36pt;margin-top:-36pt;width:540.15pt;height:718.4pt;z-index:-251658240;mso-wrap-distance-left:0;mso-wrap-distance-right:0;mso-position-horizontal-relative:margin" coordorigin="19160" coordsize="6859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">
                <v:group id="Group 2" o:spid="_x0000_s1027" style="position:absolute;left:19160;width:68599;height:75600" coordorigin="-19" coordsize="6859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19;width:6859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E530519" w14:textId="77777777" w:rsidR="004C29F8" w:rsidRDefault="004C29F8">
                          <w:pPr>
                            <w:spacing w:line="240" w:lineRule="auto"/>
                            <w:ind w:firstLine="0"/>
                            <w:textDirection w:val="btLr"/>
                          </w:pPr>
                        </w:p>
                      </w:txbxContent>
                    </v:textbox>
                  </v:rect>
                  <v:rect id="Rectangle 4"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" fillcolor="#4f81bd [3204]" stroked="f">
                    <v:textbox inset="2.53958mm,2.53958mm,2.53958mm,2.53958mm">
                      <w:txbxContent>
                        <w:p w14:paraId="38C77584" w14:textId="77777777" w:rsidR="004C29F8" w:rsidRDefault="004C29F8">
                          <w:pPr>
                            <w:spacing w:line="240" w:lineRule="auto"/>
                            <w:ind w:firstLine="0"/>
                            <w:textDirection w:val="btLr"/>
                          </w:pPr>
                        </w:p>
                      </w:txbxContent>
                    </v:textbox>
                  </v:rect>
                  <v:rect id="Rectangle 5"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" fillcolor="#4f81bd [3204]" stroked="f">
                    <v:textbox inset="36pt,20.31944mm,36pt,36pt">
                      <w:txbxContent>
                        <w:p w14:paraId="6BFC390A" w14:textId="77777777" w:rsidR="004C29F8" w:rsidRDefault="004C29F8">
                          <w:pPr>
                            <w:textDirection w:val="btLr"/>
                          </w:pPr>
                          <w:r>
                            <w:rPr>
                              <w:color w:val="000000"/>
                            </w:rPr>
                            <w:t xml:space="preserve">Author1: Fabrizio </w:t>
                          </w:r>
                          <w:proofErr w:type="gramStart"/>
                          <w:r>
                            <w:rPr>
                              <w:color w:val="000000"/>
                            </w:rPr>
                            <w:t>Alvarado;Author</w:t>
                          </w:r>
                          <w:proofErr w:type="gramEnd"/>
                          <w:r>
                            <w:rPr>
                              <w:color w:val="000000"/>
                            </w:rPr>
                            <w:t>2: Paul M. Hromadka;Author3: Patrick H. Huffman;Author4: William Pineda</w:t>
                          </w:r>
                        </w:p>
                        <w:p w14:paraId="462531B0" w14:textId="77777777" w:rsidR="004C29F8" w:rsidRDefault="004C29F8">
                          <w:pPr>
                            <w:textDirection w:val="btLr"/>
                          </w:pPr>
                          <w:r>
                            <w:rPr>
                              <w:color w:val="000000"/>
                            </w:rPr>
                            <w:t xml:space="preserve">FAMU-FSU College of </w:t>
                          </w:r>
                          <w:proofErr w:type="gramStart"/>
                          <w:r>
                            <w:rPr>
                              <w:color w:val="000000"/>
                            </w:rPr>
                            <w:t>Engineering</w:t>
                          </w:r>
                          <w:r>
                            <w:rPr>
                              <w:color w:val="FFFFFF"/>
                            </w:rPr>
                            <w:t>  </w:t>
                          </w:r>
                          <w:r>
                            <w:rPr>
                              <w:color w:val="000000"/>
                            </w:rPr>
                            <w:t>2525</w:t>
                          </w:r>
                          <w:proofErr w:type="gramEnd"/>
                          <w:r>
                            <w:rPr>
                              <w:color w:val="000000"/>
                            </w:rPr>
                            <w:t xml:space="preserve"> </w:t>
                          </w:r>
                          <w:proofErr w:type="spellStart"/>
                          <w:r>
                            <w:rPr>
                              <w:color w:val="000000"/>
                            </w:rPr>
                            <w:t>Pottsdamer</w:t>
                          </w:r>
                          <w:proofErr w:type="spellEnd"/>
                          <w:r>
                            <w:rPr>
                              <w:color w:val="000000"/>
                            </w:rPr>
                            <w:t xml:space="preserve"> St. Tallahassee, FL. 32310 </w:t>
                          </w:r>
                        </w:p>
                      </w:txbxContent>
                    </v:textbox>
                  </v:rect>
                  <v:rect id="Rectangle 6" o:spid="_x0000_s1031"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" fillcolor="white [3201]" stroked="f">
                    <v:textbox inset="36pt,2.53958mm,36pt,2.53958mm">
                      <w:txbxContent>
                        <w:p w14:paraId="632C875C" w14:textId="77777777" w:rsidR="004C29F8" w:rsidRDefault="004C29F8">
                          <w:pPr>
                            <w:jc w:val="center"/>
                            <w:textDirection w:val="btLr"/>
                          </w:pPr>
                          <w:r>
                            <w:rPr>
                              <w:color w:val="000000"/>
                              <w:sz w:val="56"/>
                            </w:rPr>
                            <w:t>Team 527: Completely Enclosed Mini-ITX Cooling Case</w:t>
                          </w:r>
                        </w:p>
                      </w:txbxContent>
                    </v:textbox>
                  </v:rect>
                </v:group>
                <w10:wrap type="square" anchorx="margin"/>
              </v:group>
            </w:pict>
          </mc:Fallback>
        </mc:AlternateContent>
      </w:r>
    </w:p>
    <w:p w14:paraId="0110F9BA" w14:textId="77777777" w:rsidR="00BD0F74" w:rsidRDefault="008B1F5A" w:rsidP="00B26785">
      <w:pPr>
        <w:rPr>
          <w:color w:val="000000"/>
        </w:rPr>
      </w:pPr>
      <w:r>
        <w:rPr>
          <w:color w:val="FFFFFF"/>
        </w:rPr>
        <w:lastRenderedPageBreak/>
        <w:t>10/20/2018</w:t>
      </w:r>
      <w:r>
        <w:br w:type="page"/>
      </w:r>
      <w:r>
        <w:rPr>
          <w:noProof/>
        </w:rPr>
        <w:drawing>
          <wp:anchor distT="0" distB="0" distL="114300" distR="114300" simplePos="0" relativeHeight="251657728" behindDoc="0" locked="0" layoutInCell="1" hidden="0" allowOverlap="1" wp14:anchorId="7EA160F8" wp14:editId="10120235">
            <wp:simplePos x="0" y="0"/>
            <wp:positionH relativeFrom="margin">
              <wp:posOffset>-407771</wp:posOffset>
            </wp:positionH>
            <wp:positionV relativeFrom="paragraph">
              <wp:posOffset>698637</wp:posOffset>
            </wp:positionV>
            <wp:extent cx="6796216" cy="114300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796216" cy="1143000"/>
                    </a:xfrm>
                    <a:prstGeom prst="rect">
                      <a:avLst/>
                    </a:prstGeom>
                    <a:ln/>
                  </pic:spPr>
                </pic:pic>
              </a:graphicData>
            </a:graphic>
          </wp:anchor>
        </w:drawing>
      </w:r>
    </w:p>
    <w:p w14:paraId="03490581" w14:textId="77777777" w:rsidR="00BD0F74" w:rsidRDefault="008B1F5A" w:rsidP="00B26785">
      <w:pPr>
        <w:pStyle w:val="Heading1"/>
      </w:pPr>
      <w:bookmarkStart w:id="1" w:name="_Toc535916083"/>
      <w:r>
        <w:lastRenderedPageBreak/>
        <w:t>Abstract</w:t>
      </w:r>
      <w:bookmarkEnd w:id="1"/>
    </w:p>
    <w:p w14:paraId="79A3A530" w14:textId="77777777" w:rsidR="00C9207E" w:rsidRPr="00C9207E" w:rsidRDefault="00C9207E" w:rsidP="00C9207E">
      <w:pPr>
        <w:ind w:firstLine="0"/>
      </w:pPr>
      <w:r w:rsidRPr="00C9207E">
        <w:t>Our team is tasked with developing a Mini-ITX small form factor computer case. This computer case needs to provide a means of cooling for high end computer components. This means keeping the Computer Processing Unit (CPU) operating at 50</w:t>
      </w:r>
      <w:r w:rsidRPr="00C9207E">
        <w:rPr>
          <w:rFonts w:ascii="Cambria Math" w:hAnsi="Cambria Math" w:cs="Cambria Math"/>
        </w:rPr>
        <w:t>℃</w:t>
      </w:r>
      <w:r w:rsidRPr="00C9207E">
        <w:t xml:space="preserve"> and Graphics Processing Units (GPU) at 70</w:t>
      </w:r>
      <w:r w:rsidRPr="00C9207E">
        <w:rPr>
          <w:rFonts w:ascii="Cambria Math" w:hAnsi="Cambria Math" w:cs="Cambria Math"/>
        </w:rPr>
        <w:t>℃</w:t>
      </w:r>
      <w:r w:rsidRPr="00C9207E">
        <w:t xml:space="preserve">. Mini-ITX refers to the standardized geometry for the computer motherboard, created by Intel, which measures at an area of 17cm x 17cm. The goal is to keep the case below an overall volume of 7.5L, a number derived from competitor analysis. One of the primary assumptions for this product is that, barring the cooling system, consumers will be supplying their own computer components to use within the case. This product is being aimed primarily towards the PC Video Gaming community as well as institutions doing high powered data computation. Currently, a general design has been chosen through a concept selection crucible. This design relies on a parallel </w:t>
      </w:r>
      <w:proofErr w:type="gramStart"/>
      <w:r w:rsidRPr="00C9207E">
        <w:t>water cooling</w:t>
      </w:r>
      <w:proofErr w:type="gramEnd"/>
      <w:r w:rsidRPr="00C9207E">
        <w:t xml:space="preserve"> loop which relies on a single, large radiator to provide cooling.  We have developed a bill of materials for the prototype and are in the process of requesting additional funding due to our very limited budget of $1000. Team 527 is also conducting market research and developing a strong business presentation in order to compete in the Florida State University Jim Moran School of Entrepreneurship </w:t>
      </w:r>
      <w:proofErr w:type="spellStart"/>
      <w:r w:rsidRPr="00C9207E">
        <w:t>InNOLEvation</w:t>
      </w:r>
      <w:proofErr w:type="spellEnd"/>
      <w:r w:rsidRPr="00C9207E">
        <w:t xml:space="preserve"> Challenge, as well as Engineering Shark Tank.</w:t>
      </w:r>
    </w:p>
    <w:p w14:paraId="6CB6B583" w14:textId="77777777" w:rsidR="00BD0F74" w:rsidRDefault="00BD0F74" w:rsidP="00B26785">
      <w:pPr>
        <w:ind w:firstLine="0"/>
      </w:pPr>
    </w:p>
    <w:p w14:paraId="385E4216" w14:textId="7AFD5EF5" w:rsidR="00BD0F74" w:rsidRDefault="008B1F5A" w:rsidP="00B26785">
      <w:r>
        <w:rPr>
          <w:i/>
        </w:rPr>
        <w:t>Keywords</w:t>
      </w:r>
      <w:r>
        <w:t xml:space="preserve">: </w:t>
      </w:r>
      <w:r w:rsidR="00C9207E">
        <w:t>Mini-ITX, Computer Case, Small Form Factor, Liquid Cooling</w:t>
      </w:r>
      <w:r>
        <w:t xml:space="preserve"> </w:t>
      </w:r>
    </w:p>
    <w:p w14:paraId="131A1FFC" w14:textId="77777777" w:rsidR="00BD0F74" w:rsidRDefault="008B1F5A" w:rsidP="00B26785">
      <w:pPr>
        <w:spacing w:after="160"/>
      </w:pPr>
      <w:r>
        <w:br w:type="page"/>
      </w:r>
    </w:p>
    <w:p w14:paraId="6C49BFCA" w14:textId="77777777" w:rsidR="00BD0F74" w:rsidRDefault="008B1F5A" w:rsidP="00B26785">
      <w:pPr>
        <w:pStyle w:val="Heading1"/>
      </w:pPr>
      <w:bookmarkStart w:id="2" w:name="_Toc535916084"/>
      <w:r>
        <w:lastRenderedPageBreak/>
        <w:t>Disclaimer</w:t>
      </w:r>
      <w:bookmarkEnd w:id="2"/>
    </w:p>
    <w:p w14:paraId="644F9FE4" w14:textId="77777777" w:rsidR="00BD0F74" w:rsidRDefault="008B1F5A" w:rsidP="00B26785">
      <w:pPr>
        <w:spacing w:after="160"/>
      </w:pPr>
      <w:r>
        <w:t xml:space="preserve">Your sponsor may require a disclaimer on the report. Especially if it is a government sponsored project or confidential project. If a disclaimer is not required delete this section. </w:t>
      </w:r>
    </w:p>
    <w:p w14:paraId="5DB5E33D" w14:textId="77777777" w:rsidR="00BD0F74" w:rsidRDefault="008B1F5A" w:rsidP="00B26785">
      <w:pPr>
        <w:spacing w:after="160"/>
      </w:pPr>
      <w:bookmarkStart w:id="3" w:name="_1fob9te" w:colFirst="0" w:colLast="0"/>
      <w:bookmarkEnd w:id="3"/>
      <w:r>
        <w:br w:type="page"/>
      </w:r>
    </w:p>
    <w:p w14:paraId="25DB8D34" w14:textId="77777777" w:rsidR="00BD0F74" w:rsidRDefault="008B1F5A" w:rsidP="00B26785">
      <w:pPr>
        <w:pStyle w:val="Heading1"/>
      </w:pPr>
      <w:bookmarkStart w:id="4" w:name="_Toc535916085"/>
      <w:r>
        <w:lastRenderedPageBreak/>
        <w:t>Acknowledgement</w:t>
      </w:r>
      <w:bookmarkEnd w:id="4"/>
    </w:p>
    <w:p w14:paraId="72C4C8E6" w14:textId="049CEA8B" w:rsidR="00BD0F74" w:rsidRDefault="00C9207E" w:rsidP="00B26785">
      <w:pPr>
        <w:spacing w:after="160"/>
      </w:pPr>
      <w:r>
        <w:t>We would like to thank the Dean’s Officer of the FAMU-FSU College of Engineering for sponsoring and funding the Mini-ITX Computer Case Entrepreneurial Senior Design Project.</w:t>
      </w:r>
    </w:p>
    <w:p w14:paraId="4E253632" w14:textId="4D34F5A1" w:rsidR="00C9207E" w:rsidRDefault="00C9207E" w:rsidP="00B26785">
      <w:pPr>
        <w:spacing w:after="160"/>
      </w:pPr>
      <w:r>
        <w:t xml:space="preserve">Thank you to Dr. Mike Devine for advising us on all matters related to the entrepreneurial aspect of our project. His help in formulating our Business Model Canvas, conducting market research, and participating in the Jim Moran School of Entrepreneurship </w:t>
      </w:r>
      <w:proofErr w:type="spellStart"/>
      <w:r>
        <w:t>InNOLEvation</w:t>
      </w:r>
      <w:proofErr w:type="spellEnd"/>
      <w:r>
        <w:t xml:space="preserve"> challenge as well as in Engineering Shark Tank was invaluable. We would also like to thank Dr. Juan Ordonez for his advising on the technical aspects of our project, specifically dealing with thermal fluids and fluid mechanics.</w:t>
      </w:r>
    </w:p>
    <w:p w14:paraId="025C0490" w14:textId="77777777" w:rsidR="00BD0F74" w:rsidRDefault="00BD0F74" w:rsidP="00B26785">
      <w:pPr>
        <w:spacing w:after="160"/>
      </w:pPr>
    </w:p>
    <w:p w14:paraId="2143F114" w14:textId="77777777" w:rsidR="00BD0F74" w:rsidRDefault="008B1F5A" w:rsidP="00B26785">
      <w:pPr>
        <w:spacing w:after="160"/>
      </w:pPr>
      <w:r>
        <w:br w:type="page"/>
      </w:r>
    </w:p>
    <w:p w14:paraId="4684583E" w14:textId="77777777" w:rsidR="00BD0F74" w:rsidRDefault="008B1F5A" w:rsidP="00B26785">
      <w:pPr>
        <w:keepNext/>
        <w:keepLines/>
        <w:pBdr>
          <w:top w:val="nil"/>
          <w:left w:val="nil"/>
          <w:bottom w:val="nil"/>
          <w:right w:val="nil"/>
          <w:between w:val="nil"/>
        </w:pBdr>
        <w:spacing w:before="240"/>
        <w:ind w:firstLine="0"/>
        <w:jc w:val="center"/>
        <w:rPr>
          <w:b/>
          <w:color w:val="000000"/>
        </w:rPr>
      </w:pPr>
      <w:r>
        <w:rPr>
          <w:b/>
          <w:color w:val="000000"/>
        </w:rPr>
        <w:lastRenderedPageBreak/>
        <w:t>Table of Contents</w:t>
      </w:r>
    </w:p>
    <w:sdt>
      <w:sdtPr>
        <w:id w:val="-2141416349"/>
        <w:docPartObj>
          <w:docPartGallery w:val="Table of Contents"/>
          <w:docPartUnique/>
        </w:docPartObj>
      </w:sdtPr>
      <w:sdtEndPr/>
      <w:sdtContent>
        <w:p w14:paraId="4D14BBA9" w14:textId="77777777" w:rsidR="00C9207E" w:rsidRDefault="008B1F5A">
          <w:pPr>
            <w:pStyle w:val="TOC1"/>
            <w:tabs>
              <w:tab w:val="right" w:pos="9350"/>
            </w:tabs>
            <w:rPr>
              <w:noProof/>
            </w:rPr>
          </w:pPr>
          <w:r>
            <w:fldChar w:fldCharType="begin"/>
          </w:r>
          <w:r>
            <w:instrText xml:space="preserve"> TOC \h \u \z </w:instrText>
          </w:r>
          <w:r>
            <w:fldChar w:fldCharType="separate"/>
          </w:r>
          <w:hyperlink w:anchor="_Toc535916083" w:history="1">
            <w:r w:rsidR="00C9207E" w:rsidRPr="00560607">
              <w:rPr>
                <w:rStyle w:val="Hyperlink"/>
                <w:noProof/>
              </w:rPr>
              <w:t>Abstract</w:t>
            </w:r>
            <w:r w:rsidR="00C9207E">
              <w:rPr>
                <w:noProof/>
                <w:webHidden/>
              </w:rPr>
              <w:tab/>
            </w:r>
            <w:r w:rsidR="00C9207E">
              <w:rPr>
                <w:noProof/>
                <w:webHidden/>
              </w:rPr>
              <w:fldChar w:fldCharType="begin"/>
            </w:r>
            <w:r w:rsidR="00C9207E">
              <w:rPr>
                <w:noProof/>
                <w:webHidden/>
              </w:rPr>
              <w:instrText xml:space="preserve"> PAGEREF _Toc535916083 \h </w:instrText>
            </w:r>
            <w:r w:rsidR="00C9207E">
              <w:rPr>
                <w:noProof/>
                <w:webHidden/>
              </w:rPr>
            </w:r>
            <w:r w:rsidR="00C9207E">
              <w:rPr>
                <w:noProof/>
                <w:webHidden/>
              </w:rPr>
              <w:fldChar w:fldCharType="separate"/>
            </w:r>
            <w:r w:rsidR="008A68EF">
              <w:rPr>
                <w:noProof/>
                <w:webHidden/>
              </w:rPr>
              <w:t>3</w:t>
            </w:r>
            <w:r w:rsidR="00C9207E">
              <w:rPr>
                <w:noProof/>
                <w:webHidden/>
              </w:rPr>
              <w:fldChar w:fldCharType="end"/>
            </w:r>
          </w:hyperlink>
        </w:p>
        <w:p w14:paraId="2F702C45" w14:textId="77777777" w:rsidR="00C9207E" w:rsidRDefault="003F201F">
          <w:pPr>
            <w:pStyle w:val="TOC1"/>
            <w:tabs>
              <w:tab w:val="right" w:pos="9350"/>
            </w:tabs>
            <w:rPr>
              <w:noProof/>
            </w:rPr>
          </w:pPr>
          <w:hyperlink w:anchor="_Toc535916084" w:history="1">
            <w:r w:rsidR="00C9207E" w:rsidRPr="00560607">
              <w:rPr>
                <w:rStyle w:val="Hyperlink"/>
                <w:noProof/>
              </w:rPr>
              <w:t>Disclaimer</w:t>
            </w:r>
            <w:r w:rsidR="00C9207E">
              <w:rPr>
                <w:noProof/>
                <w:webHidden/>
              </w:rPr>
              <w:tab/>
            </w:r>
            <w:r w:rsidR="00C9207E">
              <w:rPr>
                <w:noProof/>
                <w:webHidden/>
              </w:rPr>
              <w:fldChar w:fldCharType="begin"/>
            </w:r>
            <w:r w:rsidR="00C9207E">
              <w:rPr>
                <w:noProof/>
                <w:webHidden/>
              </w:rPr>
              <w:instrText xml:space="preserve"> PAGEREF _Toc535916084 \h </w:instrText>
            </w:r>
            <w:r w:rsidR="00C9207E">
              <w:rPr>
                <w:noProof/>
                <w:webHidden/>
              </w:rPr>
            </w:r>
            <w:r w:rsidR="00C9207E">
              <w:rPr>
                <w:noProof/>
                <w:webHidden/>
              </w:rPr>
              <w:fldChar w:fldCharType="separate"/>
            </w:r>
            <w:r w:rsidR="008A68EF">
              <w:rPr>
                <w:noProof/>
                <w:webHidden/>
              </w:rPr>
              <w:t>4</w:t>
            </w:r>
            <w:r w:rsidR="00C9207E">
              <w:rPr>
                <w:noProof/>
                <w:webHidden/>
              </w:rPr>
              <w:fldChar w:fldCharType="end"/>
            </w:r>
          </w:hyperlink>
        </w:p>
        <w:p w14:paraId="7D5F1FCA" w14:textId="77777777" w:rsidR="00C9207E" w:rsidRDefault="003F201F">
          <w:pPr>
            <w:pStyle w:val="TOC1"/>
            <w:tabs>
              <w:tab w:val="right" w:pos="9350"/>
            </w:tabs>
            <w:rPr>
              <w:noProof/>
            </w:rPr>
          </w:pPr>
          <w:hyperlink w:anchor="_Toc535916085" w:history="1">
            <w:r w:rsidR="00C9207E" w:rsidRPr="00560607">
              <w:rPr>
                <w:rStyle w:val="Hyperlink"/>
                <w:noProof/>
              </w:rPr>
              <w:t>Acknowledgement</w:t>
            </w:r>
            <w:r w:rsidR="00C9207E">
              <w:rPr>
                <w:noProof/>
                <w:webHidden/>
              </w:rPr>
              <w:tab/>
            </w:r>
            <w:r w:rsidR="00C9207E">
              <w:rPr>
                <w:noProof/>
                <w:webHidden/>
              </w:rPr>
              <w:fldChar w:fldCharType="begin"/>
            </w:r>
            <w:r w:rsidR="00C9207E">
              <w:rPr>
                <w:noProof/>
                <w:webHidden/>
              </w:rPr>
              <w:instrText xml:space="preserve"> PAGEREF _Toc535916085 \h </w:instrText>
            </w:r>
            <w:r w:rsidR="00C9207E">
              <w:rPr>
                <w:noProof/>
                <w:webHidden/>
              </w:rPr>
            </w:r>
            <w:r w:rsidR="00C9207E">
              <w:rPr>
                <w:noProof/>
                <w:webHidden/>
              </w:rPr>
              <w:fldChar w:fldCharType="separate"/>
            </w:r>
            <w:r w:rsidR="008A68EF">
              <w:rPr>
                <w:noProof/>
                <w:webHidden/>
              </w:rPr>
              <w:t>5</w:t>
            </w:r>
            <w:r w:rsidR="00C9207E">
              <w:rPr>
                <w:noProof/>
                <w:webHidden/>
              </w:rPr>
              <w:fldChar w:fldCharType="end"/>
            </w:r>
          </w:hyperlink>
        </w:p>
        <w:p w14:paraId="45538896" w14:textId="77777777" w:rsidR="00C9207E" w:rsidRDefault="003F201F">
          <w:pPr>
            <w:pStyle w:val="TOC1"/>
            <w:tabs>
              <w:tab w:val="right" w:pos="9350"/>
            </w:tabs>
            <w:rPr>
              <w:noProof/>
            </w:rPr>
          </w:pPr>
          <w:hyperlink w:anchor="_Toc535916086" w:history="1">
            <w:r w:rsidR="00C9207E" w:rsidRPr="00560607">
              <w:rPr>
                <w:rStyle w:val="Hyperlink"/>
                <w:noProof/>
              </w:rPr>
              <w:t>List of Tables</w:t>
            </w:r>
            <w:r w:rsidR="00C9207E">
              <w:rPr>
                <w:noProof/>
                <w:webHidden/>
              </w:rPr>
              <w:tab/>
            </w:r>
            <w:r w:rsidR="00C9207E">
              <w:rPr>
                <w:noProof/>
                <w:webHidden/>
              </w:rPr>
              <w:fldChar w:fldCharType="begin"/>
            </w:r>
            <w:r w:rsidR="00C9207E">
              <w:rPr>
                <w:noProof/>
                <w:webHidden/>
              </w:rPr>
              <w:instrText xml:space="preserve"> PAGEREF _Toc535916086 \h </w:instrText>
            </w:r>
            <w:r w:rsidR="00C9207E">
              <w:rPr>
                <w:noProof/>
                <w:webHidden/>
              </w:rPr>
            </w:r>
            <w:r w:rsidR="00C9207E">
              <w:rPr>
                <w:noProof/>
                <w:webHidden/>
              </w:rPr>
              <w:fldChar w:fldCharType="separate"/>
            </w:r>
            <w:r w:rsidR="008A68EF">
              <w:rPr>
                <w:noProof/>
                <w:webHidden/>
              </w:rPr>
              <w:t>10</w:t>
            </w:r>
            <w:r w:rsidR="00C9207E">
              <w:rPr>
                <w:noProof/>
                <w:webHidden/>
              </w:rPr>
              <w:fldChar w:fldCharType="end"/>
            </w:r>
          </w:hyperlink>
        </w:p>
        <w:p w14:paraId="30ABB43D" w14:textId="77777777" w:rsidR="00C9207E" w:rsidRDefault="003F201F">
          <w:pPr>
            <w:pStyle w:val="TOC1"/>
            <w:tabs>
              <w:tab w:val="right" w:pos="9350"/>
            </w:tabs>
            <w:rPr>
              <w:noProof/>
            </w:rPr>
          </w:pPr>
          <w:hyperlink w:anchor="_Toc535916087" w:history="1">
            <w:r w:rsidR="00C9207E" w:rsidRPr="00560607">
              <w:rPr>
                <w:rStyle w:val="Hyperlink"/>
                <w:noProof/>
              </w:rPr>
              <w:t>List of Figures</w:t>
            </w:r>
            <w:r w:rsidR="00C9207E">
              <w:rPr>
                <w:noProof/>
                <w:webHidden/>
              </w:rPr>
              <w:tab/>
            </w:r>
            <w:r w:rsidR="00C9207E">
              <w:rPr>
                <w:noProof/>
                <w:webHidden/>
              </w:rPr>
              <w:fldChar w:fldCharType="begin"/>
            </w:r>
            <w:r w:rsidR="00C9207E">
              <w:rPr>
                <w:noProof/>
                <w:webHidden/>
              </w:rPr>
              <w:instrText xml:space="preserve"> PAGEREF _Toc535916087 \h </w:instrText>
            </w:r>
            <w:r w:rsidR="00C9207E">
              <w:rPr>
                <w:noProof/>
                <w:webHidden/>
              </w:rPr>
            </w:r>
            <w:r w:rsidR="00C9207E">
              <w:rPr>
                <w:noProof/>
                <w:webHidden/>
              </w:rPr>
              <w:fldChar w:fldCharType="separate"/>
            </w:r>
            <w:r w:rsidR="008A68EF">
              <w:rPr>
                <w:noProof/>
                <w:webHidden/>
              </w:rPr>
              <w:t>11</w:t>
            </w:r>
            <w:r w:rsidR="00C9207E">
              <w:rPr>
                <w:noProof/>
                <w:webHidden/>
              </w:rPr>
              <w:fldChar w:fldCharType="end"/>
            </w:r>
          </w:hyperlink>
        </w:p>
        <w:p w14:paraId="462E6885" w14:textId="77777777" w:rsidR="00C9207E" w:rsidRDefault="003F201F">
          <w:pPr>
            <w:pStyle w:val="TOC1"/>
            <w:tabs>
              <w:tab w:val="right" w:pos="9350"/>
            </w:tabs>
            <w:rPr>
              <w:noProof/>
            </w:rPr>
          </w:pPr>
          <w:hyperlink w:anchor="_Toc535916088" w:history="1">
            <w:r w:rsidR="00C9207E" w:rsidRPr="00560607">
              <w:rPr>
                <w:rStyle w:val="Hyperlink"/>
                <w:noProof/>
              </w:rPr>
              <w:t>Notation</w:t>
            </w:r>
            <w:r w:rsidR="00C9207E">
              <w:rPr>
                <w:noProof/>
                <w:webHidden/>
              </w:rPr>
              <w:tab/>
            </w:r>
            <w:r w:rsidR="00C9207E">
              <w:rPr>
                <w:noProof/>
                <w:webHidden/>
              </w:rPr>
              <w:fldChar w:fldCharType="begin"/>
            </w:r>
            <w:r w:rsidR="00C9207E">
              <w:rPr>
                <w:noProof/>
                <w:webHidden/>
              </w:rPr>
              <w:instrText xml:space="preserve"> PAGEREF _Toc535916088 \h </w:instrText>
            </w:r>
            <w:r w:rsidR="00C9207E">
              <w:rPr>
                <w:noProof/>
                <w:webHidden/>
              </w:rPr>
            </w:r>
            <w:r w:rsidR="00C9207E">
              <w:rPr>
                <w:noProof/>
                <w:webHidden/>
              </w:rPr>
              <w:fldChar w:fldCharType="separate"/>
            </w:r>
            <w:r w:rsidR="008A68EF">
              <w:rPr>
                <w:noProof/>
                <w:webHidden/>
              </w:rPr>
              <w:t>12</w:t>
            </w:r>
            <w:r w:rsidR="00C9207E">
              <w:rPr>
                <w:noProof/>
                <w:webHidden/>
              </w:rPr>
              <w:fldChar w:fldCharType="end"/>
            </w:r>
          </w:hyperlink>
        </w:p>
        <w:p w14:paraId="7D6C806B" w14:textId="77777777" w:rsidR="00C9207E" w:rsidRDefault="003F201F">
          <w:pPr>
            <w:pStyle w:val="TOC1"/>
            <w:tabs>
              <w:tab w:val="right" w:pos="9350"/>
            </w:tabs>
            <w:rPr>
              <w:noProof/>
            </w:rPr>
          </w:pPr>
          <w:hyperlink w:anchor="_Toc535916089" w:history="1">
            <w:r w:rsidR="00C9207E" w:rsidRPr="00560607">
              <w:rPr>
                <w:rStyle w:val="Hyperlink"/>
                <w:noProof/>
              </w:rPr>
              <w:t>Chapter One: EML 4551C</w:t>
            </w:r>
            <w:r w:rsidR="00C9207E">
              <w:rPr>
                <w:noProof/>
                <w:webHidden/>
              </w:rPr>
              <w:tab/>
            </w:r>
            <w:r w:rsidR="00C9207E">
              <w:rPr>
                <w:noProof/>
                <w:webHidden/>
              </w:rPr>
              <w:fldChar w:fldCharType="begin"/>
            </w:r>
            <w:r w:rsidR="00C9207E">
              <w:rPr>
                <w:noProof/>
                <w:webHidden/>
              </w:rPr>
              <w:instrText xml:space="preserve"> PAGEREF _Toc535916089 \h </w:instrText>
            </w:r>
            <w:r w:rsidR="00C9207E">
              <w:rPr>
                <w:noProof/>
                <w:webHidden/>
              </w:rPr>
            </w:r>
            <w:r w:rsidR="00C9207E">
              <w:rPr>
                <w:noProof/>
                <w:webHidden/>
              </w:rPr>
              <w:fldChar w:fldCharType="separate"/>
            </w:r>
            <w:r w:rsidR="008A68EF">
              <w:rPr>
                <w:noProof/>
                <w:webHidden/>
              </w:rPr>
              <w:t>13</w:t>
            </w:r>
            <w:r w:rsidR="00C9207E">
              <w:rPr>
                <w:noProof/>
                <w:webHidden/>
              </w:rPr>
              <w:fldChar w:fldCharType="end"/>
            </w:r>
          </w:hyperlink>
        </w:p>
        <w:p w14:paraId="46877B5D" w14:textId="77777777" w:rsidR="00C9207E" w:rsidRDefault="003F201F">
          <w:pPr>
            <w:pStyle w:val="TOC2"/>
            <w:tabs>
              <w:tab w:val="left" w:pos="880"/>
              <w:tab w:val="right" w:pos="9350"/>
            </w:tabs>
            <w:rPr>
              <w:noProof/>
            </w:rPr>
          </w:pPr>
          <w:hyperlink w:anchor="_Toc535916090" w:history="1">
            <w:r w:rsidR="00C9207E" w:rsidRPr="00560607">
              <w:rPr>
                <w:rStyle w:val="Hyperlink"/>
                <w:noProof/>
              </w:rPr>
              <w:t>1.1</w:t>
            </w:r>
            <w:r w:rsidR="00C9207E">
              <w:rPr>
                <w:noProof/>
              </w:rPr>
              <w:tab/>
            </w:r>
            <w:r w:rsidR="00C9207E" w:rsidRPr="00560607">
              <w:rPr>
                <w:rStyle w:val="Hyperlink"/>
                <w:noProof/>
              </w:rPr>
              <w:t>Project Scope</w:t>
            </w:r>
            <w:r w:rsidR="00C9207E">
              <w:rPr>
                <w:noProof/>
                <w:webHidden/>
              </w:rPr>
              <w:tab/>
            </w:r>
            <w:r w:rsidR="00C9207E">
              <w:rPr>
                <w:noProof/>
                <w:webHidden/>
              </w:rPr>
              <w:fldChar w:fldCharType="begin"/>
            </w:r>
            <w:r w:rsidR="00C9207E">
              <w:rPr>
                <w:noProof/>
                <w:webHidden/>
              </w:rPr>
              <w:instrText xml:space="preserve"> PAGEREF _Toc535916090 \h </w:instrText>
            </w:r>
            <w:r w:rsidR="00C9207E">
              <w:rPr>
                <w:noProof/>
                <w:webHidden/>
              </w:rPr>
            </w:r>
            <w:r w:rsidR="00C9207E">
              <w:rPr>
                <w:noProof/>
                <w:webHidden/>
              </w:rPr>
              <w:fldChar w:fldCharType="separate"/>
            </w:r>
            <w:r w:rsidR="008A68EF">
              <w:rPr>
                <w:noProof/>
                <w:webHidden/>
              </w:rPr>
              <w:t>13</w:t>
            </w:r>
            <w:r w:rsidR="00C9207E">
              <w:rPr>
                <w:noProof/>
                <w:webHidden/>
              </w:rPr>
              <w:fldChar w:fldCharType="end"/>
            </w:r>
          </w:hyperlink>
        </w:p>
        <w:p w14:paraId="5694673D" w14:textId="77777777" w:rsidR="00C9207E" w:rsidRDefault="003F201F">
          <w:pPr>
            <w:pStyle w:val="TOC2"/>
            <w:tabs>
              <w:tab w:val="right" w:pos="9350"/>
            </w:tabs>
            <w:rPr>
              <w:noProof/>
            </w:rPr>
          </w:pPr>
          <w:hyperlink w:anchor="_Toc535916091" w:history="1">
            <w:r w:rsidR="00C9207E" w:rsidRPr="00560607">
              <w:rPr>
                <w:rStyle w:val="Hyperlink"/>
                <w:noProof/>
              </w:rPr>
              <w:t>1.2 Customer Needs</w:t>
            </w:r>
            <w:r w:rsidR="00C9207E">
              <w:rPr>
                <w:noProof/>
                <w:webHidden/>
              </w:rPr>
              <w:tab/>
            </w:r>
            <w:r w:rsidR="00C9207E">
              <w:rPr>
                <w:noProof/>
                <w:webHidden/>
              </w:rPr>
              <w:fldChar w:fldCharType="begin"/>
            </w:r>
            <w:r w:rsidR="00C9207E">
              <w:rPr>
                <w:noProof/>
                <w:webHidden/>
              </w:rPr>
              <w:instrText xml:space="preserve"> PAGEREF _Toc535916091 \h </w:instrText>
            </w:r>
            <w:r w:rsidR="00C9207E">
              <w:rPr>
                <w:noProof/>
                <w:webHidden/>
              </w:rPr>
            </w:r>
            <w:r w:rsidR="00C9207E">
              <w:rPr>
                <w:noProof/>
                <w:webHidden/>
              </w:rPr>
              <w:fldChar w:fldCharType="separate"/>
            </w:r>
            <w:r w:rsidR="008A68EF">
              <w:rPr>
                <w:noProof/>
                <w:webHidden/>
              </w:rPr>
              <w:t>13</w:t>
            </w:r>
            <w:r w:rsidR="00C9207E">
              <w:rPr>
                <w:noProof/>
                <w:webHidden/>
              </w:rPr>
              <w:fldChar w:fldCharType="end"/>
            </w:r>
          </w:hyperlink>
        </w:p>
        <w:p w14:paraId="164981CE" w14:textId="77777777" w:rsidR="00C9207E" w:rsidRDefault="003F201F">
          <w:pPr>
            <w:pStyle w:val="TOC2"/>
            <w:tabs>
              <w:tab w:val="right" w:pos="9350"/>
            </w:tabs>
            <w:rPr>
              <w:noProof/>
            </w:rPr>
          </w:pPr>
          <w:hyperlink w:anchor="_Toc535916092" w:history="1">
            <w:r w:rsidR="00C9207E" w:rsidRPr="00560607">
              <w:rPr>
                <w:rStyle w:val="Hyperlink"/>
                <w:noProof/>
              </w:rPr>
              <w:t>1.3 Functional Decomposition</w:t>
            </w:r>
            <w:r w:rsidR="00C9207E">
              <w:rPr>
                <w:noProof/>
                <w:webHidden/>
              </w:rPr>
              <w:tab/>
            </w:r>
            <w:r w:rsidR="00C9207E">
              <w:rPr>
                <w:noProof/>
                <w:webHidden/>
              </w:rPr>
              <w:fldChar w:fldCharType="begin"/>
            </w:r>
            <w:r w:rsidR="00C9207E">
              <w:rPr>
                <w:noProof/>
                <w:webHidden/>
              </w:rPr>
              <w:instrText xml:space="preserve"> PAGEREF _Toc535916092 \h </w:instrText>
            </w:r>
            <w:r w:rsidR="00C9207E">
              <w:rPr>
                <w:noProof/>
                <w:webHidden/>
              </w:rPr>
            </w:r>
            <w:r w:rsidR="00C9207E">
              <w:rPr>
                <w:noProof/>
                <w:webHidden/>
              </w:rPr>
              <w:fldChar w:fldCharType="separate"/>
            </w:r>
            <w:r w:rsidR="008A68EF">
              <w:rPr>
                <w:noProof/>
                <w:webHidden/>
              </w:rPr>
              <w:t>16</w:t>
            </w:r>
            <w:r w:rsidR="00C9207E">
              <w:rPr>
                <w:noProof/>
                <w:webHidden/>
              </w:rPr>
              <w:fldChar w:fldCharType="end"/>
            </w:r>
          </w:hyperlink>
        </w:p>
        <w:p w14:paraId="1D056BDE" w14:textId="77777777" w:rsidR="00C9207E" w:rsidRDefault="003F201F">
          <w:pPr>
            <w:pStyle w:val="TOC2"/>
            <w:tabs>
              <w:tab w:val="right" w:pos="9350"/>
            </w:tabs>
            <w:rPr>
              <w:noProof/>
            </w:rPr>
          </w:pPr>
          <w:hyperlink w:anchor="_Toc535916093" w:history="1">
            <w:r w:rsidR="00C9207E" w:rsidRPr="00560607">
              <w:rPr>
                <w:rStyle w:val="Hyperlink"/>
                <w:noProof/>
              </w:rPr>
              <w:t>1.4 Target Summary</w:t>
            </w:r>
            <w:r w:rsidR="00C9207E">
              <w:rPr>
                <w:noProof/>
                <w:webHidden/>
              </w:rPr>
              <w:tab/>
            </w:r>
            <w:r w:rsidR="00C9207E">
              <w:rPr>
                <w:noProof/>
                <w:webHidden/>
              </w:rPr>
              <w:fldChar w:fldCharType="begin"/>
            </w:r>
            <w:r w:rsidR="00C9207E">
              <w:rPr>
                <w:noProof/>
                <w:webHidden/>
              </w:rPr>
              <w:instrText xml:space="preserve"> PAGEREF _Toc535916093 \h </w:instrText>
            </w:r>
            <w:r w:rsidR="00C9207E">
              <w:rPr>
                <w:noProof/>
                <w:webHidden/>
              </w:rPr>
            </w:r>
            <w:r w:rsidR="00C9207E">
              <w:rPr>
                <w:noProof/>
                <w:webHidden/>
              </w:rPr>
              <w:fldChar w:fldCharType="separate"/>
            </w:r>
            <w:r w:rsidR="008A68EF">
              <w:rPr>
                <w:noProof/>
                <w:webHidden/>
              </w:rPr>
              <w:t>19</w:t>
            </w:r>
            <w:r w:rsidR="00C9207E">
              <w:rPr>
                <w:noProof/>
                <w:webHidden/>
              </w:rPr>
              <w:fldChar w:fldCharType="end"/>
            </w:r>
          </w:hyperlink>
        </w:p>
        <w:p w14:paraId="7407E7AE" w14:textId="77777777" w:rsidR="00C9207E" w:rsidRDefault="003F201F">
          <w:pPr>
            <w:pStyle w:val="TOC2"/>
            <w:tabs>
              <w:tab w:val="right" w:pos="9350"/>
            </w:tabs>
            <w:rPr>
              <w:noProof/>
            </w:rPr>
          </w:pPr>
          <w:hyperlink w:anchor="_Toc535916094" w:history="1">
            <w:r w:rsidR="00C9207E" w:rsidRPr="00560607">
              <w:rPr>
                <w:rStyle w:val="Hyperlink"/>
                <w:noProof/>
              </w:rPr>
              <w:t>1.5 Concept Generation</w:t>
            </w:r>
            <w:r w:rsidR="00C9207E">
              <w:rPr>
                <w:noProof/>
                <w:webHidden/>
              </w:rPr>
              <w:tab/>
            </w:r>
            <w:r w:rsidR="00C9207E">
              <w:rPr>
                <w:noProof/>
                <w:webHidden/>
              </w:rPr>
              <w:fldChar w:fldCharType="begin"/>
            </w:r>
            <w:r w:rsidR="00C9207E">
              <w:rPr>
                <w:noProof/>
                <w:webHidden/>
              </w:rPr>
              <w:instrText xml:space="preserve"> PAGEREF _Toc535916094 \h </w:instrText>
            </w:r>
            <w:r w:rsidR="00C9207E">
              <w:rPr>
                <w:noProof/>
                <w:webHidden/>
              </w:rPr>
            </w:r>
            <w:r w:rsidR="00C9207E">
              <w:rPr>
                <w:noProof/>
                <w:webHidden/>
              </w:rPr>
              <w:fldChar w:fldCharType="separate"/>
            </w:r>
            <w:r w:rsidR="008A68EF">
              <w:rPr>
                <w:noProof/>
                <w:webHidden/>
              </w:rPr>
              <w:t>19</w:t>
            </w:r>
            <w:r w:rsidR="00C9207E">
              <w:rPr>
                <w:noProof/>
                <w:webHidden/>
              </w:rPr>
              <w:fldChar w:fldCharType="end"/>
            </w:r>
          </w:hyperlink>
        </w:p>
        <w:p w14:paraId="6E4FFBB7" w14:textId="77777777" w:rsidR="00C9207E" w:rsidRDefault="003F201F">
          <w:pPr>
            <w:pStyle w:val="TOC3"/>
            <w:tabs>
              <w:tab w:val="right" w:pos="9350"/>
            </w:tabs>
            <w:rPr>
              <w:noProof/>
            </w:rPr>
          </w:pPr>
          <w:hyperlink w:anchor="_Toc535916095" w:history="1">
            <w:r w:rsidR="00C9207E" w:rsidRPr="00560607">
              <w:rPr>
                <w:rStyle w:val="Hyperlink"/>
                <w:noProof/>
              </w:rPr>
              <w:t>Concept 1.</w:t>
            </w:r>
            <w:r w:rsidR="00C9207E">
              <w:rPr>
                <w:noProof/>
                <w:webHidden/>
              </w:rPr>
              <w:tab/>
            </w:r>
            <w:r w:rsidR="00C9207E">
              <w:rPr>
                <w:noProof/>
                <w:webHidden/>
              </w:rPr>
              <w:fldChar w:fldCharType="begin"/>
            </w:r>
            <w:r w:rsidR="00C9207E">
              <w:rPr>
                <w:noProof/>
                <w:webHidden/>
              </w:rPr>
              <w:instrText xml:space="preserve"> PAGEREF _Toc535916095 \h </w:instrText>
            </w:r>
            <w:r w:rsidR="00C9207E">
              <w:rPr>
                <w:noProof/>
                <w:webHidden/>
              </w:rPr>
            </w:r>
            <w:r w:rsidR="00C9207E">
              <w:rPr>
                <w:noProof/>
                <w:webHidden/>
              </w:rPr>
              <w:fldChar w:fldCharType="separate"/>
            </w:r>
            <w:r w:rsidR="008A68EF">
              <w:rPr>
                <w:noProof/>
                <w:webHidden/>
              </w:rPr>
              <w:t>19</w:t>
            </w:r>
            <w:r w:rsidR="00C9207E">
              <w:rPr>
                <w:noProof/>
                <w:webHidden/>
              </w:rPr>
              <w:fldChar w:fldCharType="end"/>
            </w:r>
          </w:hyperlink>
        </w:p>
        <w:p w14:paraId="0D787EEA" w14:textId="77777777" w:rsidR="00C9207E" w:rsidRDefault="003F201F">
          <w:pPr>
            <w:pStyle w:val="TOC3"/>
            <w:tabs>
              <w:tab w:val="right" w:pos="9350"/>
            </w:tabs>
            <w:rPr>
              <w:noProof/>
            </w:rPr>
          </w:pPr>
          <w:hyperlink w:anchor="_Toc535916096" w:history="1">
            <w:r w:rsidR="00C9207E" w:rsidRPr="00560607">
              <w:rPr>
                <w:rStyle w:val="Hyperlink"/>
                <w:noProof/>
              </w:rPr>
              <w:t>Concept 2.</w:t>
            </w:r>
            <w:r w:rsidR="00C9207E">
              <w:rPr>
                <w:noProof/>
                <w:webHidden/>
              </w:rPr>
              <w:tab/>
            </w:r>
            <w:r w:rsidR="00C9207E">
              <w:rPr>
                <w:noProof/>
                <w:webHidden/>
              </w:rPr>
              <w:fldChar w:fldCharType="begin"/>
            </w:r>
            <w:r w:rsidR="00C9207E">
              <w:rPr>
                <w:noProof/>
                <w:webHidden/>
              </w:rPr>
              <w:instrText xml:space="preserve"> PAGEREF _Toc535916096 \h </w:instrText>
            </w:r>
            <w:r w:rsidR="00C9207E">
              <w:rPr>
                <w:noProof/>
                <w:webHidden/>
              </w:rPr>
            </w:r>
            <w:r w:rsidR="00C9207E">
              <w:rPr>
                <w:noProof/>
                <w:webHidden/>
              </w:rPr>
              <w:fldChar w:fldCharType="separate"/>
            </w:r>
            <w:r w:rsidR="008A68EF">
              <w:rPr>
                <w:noProof/>
                <w:webHidden/>
              </w:rPr>
              <w:t>21</w:t>
            </w:r>
            <w:r w:rsidR="00C9207E">
              <w:rPr>
                <w:noProof/>
                <w:webHidden/>
              </w:rPr>
              <w:fldChar w:fldCharType="end"/>
            </w:r>
          </w:hyperlink>
        </w:p>
        <w:p w14:paraId="62A98BFB" w14:textId="77777777" w:rsidR="00C9207E" w:rsidRDefault="003F201F">
          <w:pPr>
            <w:pStyle w:val="TOC3"/>
            <w:tabs>
              <w:tab w:val="right" w:pos="9350"/>
            </w:tabs>
            <w:rPr>
              <w:noProof/>
            </w:rPr>
          </w:pPr>
          <w:hyperlink w:anchor="_Toc535916097" w:history="1">
            <w:r w:rsidR="00C9207E" w:rsidRPr="00560607">
              <w:rPr>
                <w:rStyle w:val="Hyperlink"/>
                <w:noProof/>
              </w:rPr>
              <w:t>Concept 3.</w:t>
            </w:r>
            <w:r w:rsidR="00C9207E">
              <w:rPr>
                <w:noProof/>
                <w:webHidden/>
              </w:rPr>
              <w:tab/>
            </w:r>
            <w:r w:rsidR="00C9207E">
              <w:rPr>
                <w:noProof/>
                <w:webHidden/>
              </w:rPr>
              <w:fldChar w:fldCharType="begin"/>
            </w:r>
            <w:r w:rsidR="00C9207E">
              <w:rPr>
                <w:noProof/>
                <w:webHidden/>
              </w:rPr>
              <w:instrText xml:space="preserve"> PAGEREF _Toc535916097 \h </w:instrText>
            </w:r>
            <w:r w:rsidR="00C9207E">
              <w:rPr>
                <w:noProof/>
                <w:webHidden/>
              </w:rPr>
            </w:r>
            <w:r w:rsidR="00C9207E">
              <w:rPr>
                <w:noProof/>
                <w:webHidden/>
              </w:rPr>
              <w:fldChar w:fldCharType="separate"/>
            </w:r>
            <w:r w:rsidR="008A68EF">
              <w:rPr>
                <w:noProof/>
                <w:webHidden/>
              </w:rPr>
              <w:t>23</w:t>
            </w:r>
            <w:r w:rsidR="00C9207E">
              <w:rPr>
                <w:noProof/>
                <w:webHidden/>
              </w:rPr>
              <w:fldChar w:fldCharType="end"/>
            </w:r>
          </w:hyperlink>
        </w:p>
        <w:p w14:paraId="1D6C0622" w14:textId="77777777" w:rsidR="00C9207E" w:rsidRDefault="003F201F">
          <w:pPr>
            <w:pStyle w:val="TOC3"/>
            <w:tabs>
              <w:tab w:val="right" w:pos="9350"/>
            </w:tabs>
            <w:rPr>
              <w:noProof/>
            </w:rPr>
          </w:pPr>
          <w:hyperlink w:anchor="_Toc535916098" w:history="1">
            <w:r w:rsidR="00C9207E" w:rsidRPr="00560607">
              <w:rPr>
                <w:rStyle w:val="Hyperlink"/>
                <w:noProof/>
              </w:rPr>
              <w:t>Concept 4.</w:t>
            </w:r>
            <w:r w:rsidR="00C9207E">
              <w:rPr>
                <w:noProof/>
                <w:webHidden/>
              </w:rPr>
              <w:tab/>
            </w:r>
            <w:r w:rsidR="00C9207E">
              <w:rPr>
                <w:noProof/>
                <w:webHidden/>
              </w:rPr>
              <w:fldChar w:fldCharType="begin"/>
            </w:r>
            <w:r w:rsidR="00C9207E">
              <w:rPr>
                <w:noProof/>
                <w:webHidden/>
              </w:rPr>
              <w:instrText xml:space="preserve"> PAGEREF _Toc535916098 \h </w:instrText>
            </w:r>
            <w:r w:rsidR="00C9207E">
              <w:rPr>
                <w:noProof/>
                <w:webHidden/>
              </w:rPr>
            </w:r>
            <w:r w:rsidR="00C9207E">
              <w:rPr>
                <w:noProof/>
                <w:webHidden/>
              </w:rPr>
              <w:fldChar w:fldCharType="separate"/>
            </w:r>
            <w:r w:rsidR="008A68EF">
              <w:rPr>
                <w:noProof/>
                <w:webHidden/>
              </w:rPr>
              <w:t>24</w:t>
            </w:r>
            <w:r w:rsidR="00C9207E">
              <w:rPr>
                <w:noProof/>
                <w:webHidden/>
              </w:rPr>
              <w:fldChar w:fldCharType="end"/>
            </w:r>
          </w:hyperlink>
        </w:p>
        <w:p w14:paraId="54341A0C" w14:textId="77777777" w:rsidR="00C9207E" w:rsidRDefault="003F201F">
          <w:pPr>
            <w:pStyle w:val="TOC3"/>
            <w:tabs>
              <w:tab w:val="right" w:pos="9350"/>
            </w:tabs>
            <w:rPr>
              <w:noProof/>
            </w:rPr>
          </w:pPr>
          <w:hyperlink w:anchor="_Toc535916099" w:history="1">
            <w:r w:rsidR="00C9207E" w:rsidRPr="00560607">
              <w:rPr>
                <w:rStyle w:val="Hyperlink"/>
                <w:noProof/>
              </w:rPr>
              <w:t>Concept 5.</w:t>
            </w:r>
            <w:r w:rsidR="00C9207E">
              <w:rPr>
                <w:noProof/>
                <w:webHidden/>
              </w:rPr>
              <w:tab/>
            </w:r>
            <w:r w:rsidR="00C9207E">
              <w:rPr>
                <w:noProof/>
                <w:webHidden/>
              </w:rPr>
              <w:fldChar w:fldCharType="begin"/>
            </w:r>
            <w:r w:rsidR="00C9207E">
              <w:rPr>
                <w:noProof/>
                <w:webHidden/>
              </w:rPr>
              <w:instrText xml:space="preserve"> PAGEREF _Toc535916099 \h </w:instrText>
            </w:r>
            <w:r w:rsidR="00C9207E">
              <w:rPr>
                <w:noProof/>
                <w:webHidden/>
              </w:rPr>
            </w:r>
            <w:r w:rsidR="00C9207E">
              <w:rPr>
                <w:noProof/>
                <w:webHidden/>
              </w:rPr>
              <w:fldChar w:fldCharType="separate"/>
            </w:r>
            <w:r w:rsidR="008A68EF">
              <w:rPr>
                <w:noProof/>
                <w:webHidden/>
              </w:rPr>
              <w:t>25</w:t>
            </w:r>
            <w:r w:rsidR="00C9207E">
              <w:rPr>
                <w:noProof/>
                <w:webHidden/>
              </w:rPr>
              <w:fldChar w:fldCharType="end"/>
            </w:r>
          </w:hyperlink>
        </w:p>
        <w:p w14:paraId="6DD81413" w14:textId="77777777" w:rsidR="00C9207E" w:rsidRDefault="003F201F">
          <w:pPr>
            <w:pStyle w:val="TOC3"/>
            <w:tabs>
              <w:tab w:val="right" w:pos="9350"/>
            </w:tabs>
            <w:rPr>
              <w:noProof/>
            </w:rPr>
          </w:pPr>
          <w:hyperlink w:anchor="_Toc535916100" w:history="1">
            <w:r w:rsidR="00C9207E" w:rsidRPr="00560607">
              <w:rPr>
                <w:rStyle w:val="Hyperlink"/>
                <w:noProof/>
              </w:rPr>
              <w:t>Concept 6.</w:t>
            </w:r>
            <w:r w:rsidR="00C9207E">
              <w:rPr>
                <w:noProof/>
                <w:webHidden/>
              </w:rPr>
              <w:tab/>
            </w:r>
            <w:r w:rsidR="00C9207E">
              <w:rPr>
                <w:noProof/>
                <w:webHidden/>
              </w:rPr>
              <w:fldChar w:fldCharType="begin"/>
            </w:r>
            <w:r w:rsidR="00C9207E">
              <w:rPr>
                <w:noProof/>
                <w:webHidden/>
              </w:rPr>
              <w:instrText xml:space="preserve"> PAGEREF _Toc535916100 \h </w:instrText>
            </w:r>
            <w:r w:rsidR="00C9207E">
              <w:rPr>
                <w:noProof/>
                <w:webHidden/>
              </w:rPr>
            </w:r>
            <w:r w:rsidR="00C9207E">
              <w:rPr>
                <w:noProof/>
                <w:webHidden/>
              </w:rPr>
              <w:fldChar w:fldCharType="separate"/>
            </w:r>
            <w:r w:rsidR="008A68EF">
              <w:rPr>
                <w:noProof/>
                <w:webHidden/>
              </w:rPr>
              <w:t>27</w:t>
            </w:r>
            <w:r w:rsidR="00C9207E">
              <w:rPr>
                <w:noProof/>
                <w:webHidden/>
              </w:rPr>
              <w:fldChar w:fldCharType="end"/>
            </w:r>
          </w:hyperlink>
        </w:p>
        <w:p w14:paraId="15871551" w14:textId="77777777" w:rsidR="00C9207E" w:rsidRDefault="003F201F">
          <w:pPr>
            <w:pStyle w:val="TOC3"/>
            <w:tabs>
              <w:tab w:val="right" w:pos="9350"/>
            </w:tabs>
            <w:rPr>
              <w:noProof/>
            </w:rPr>
          </w:pPr>
          <w:hyperlink w:anchor="_Toc535916101" w:history="1">
            <w:r w:rsidR="00C9207E" w:rsidRPr="00560607">
              <w:rPr>
                <w:rStyle w:val="Hyperlink"/>
                <w:noProof/>
              </w:rPr>
              <w:t>Concept 7.</w:t>
            </w:r>
            <w:r w:rsidR="00C9207E">
              <w:rPr>
                <w:noProof/>
                <w:webHidden/>
              </w:rPr>
              <w:tab/>
            </w:r>
            <w:r w:rsidR="00C9207E">
              <w:rPr>
                <w:noProof/>
                <w:webHidden/>
              </w:rPr>
              <w:fldChar w:fldCharType="begin"/>
            </w:r>
            <w:r w:rsidR="00C9207E">
              <w:rPr>
                <w:noProof/>
                <w:webHidden/>
              </w:rPr>
              <w:instrText xml:space="preserve"> PAGEREF _Toc535916101 \h </w:instrText>
            </w:r>
            <w:r w:rsidR="00C9207E">
              <w:rPr>
                <w:noProof/>
                <w:webHidden/>
              </w:rPr>
            </w:r>
            <w:r w:rsidR="00C9207E">
              <w:rPr>
                <w:noProof/>
                <w:webHidden/>
              </w:rPr>
              <w:fldChar w:fldCharType="separate"/>
            </w:r>
            <w:r w:rsidR="008A68EF">
              <w:rPr>
                <w:noProof/>
                <w:webHidden/>
              </w:rPr>
              <w:t>28</w:t>
            </w:r>
            <w:r w:rsidR="00C9207E">
              <w:rPr>
                <w:noProof/>
                <w:webHidden/>
              </w:rPr>
              <w:fldChar w:fldCharType="end"/>
            </w:r>
          </w:hyperlink>
        </w:p>
        <w:p w14:paraId="7A497401" w14:textId="77777777" w:rsidR="00C9207E" w:rsidRDefault="003F201F">
          <w:pPr>
            <w:pStyle w:val="TOC3"/>
            <w:tabs>
              <w:tab w:val="right" w:pos="9350"/>
            </w:tabs>
            <w:rPr>
              <w:noProof/>
            </w:rPr>
          </w:pPr>
          <w:hyperlink w:anchor="_Toc535916102" w:history="1">
            <w:r w:rsidR="00C9207E" w:rsidRPr="00560607">
              <w:rPr>
                <w:rStyle w:val="Hyperlink"/>
                <w:noProof/>
              </w:rPr>
              <w:t>Concept 8.</w:t>
            </w:r>
            <w:r w:rsidR="00C9207E">
              <w:rPr>
                <w:noProof/>
                <w:webHidden/>
              </w:rPr>
              <w:tab/>
            </w:r>
            <w:r w:rsidR="00C9207E">
              <w:rPr>
                <w:noProof/>
                <w:webHidden/>
              </w:rPr>
              <w:fldChar w:fldCharType="begin"/>
            </w:r>
            <w:r w:rsidR="00C9207E">
              <w:rPr>
                <w:noProof/>
                <w:webHidden/>
              </w:rPr>
              <w:instrText xml:space="preserve"> PAGEREF _Toc535916102 \h </w:instrText>
            </w:r>
            <w:r w:rsidR="00C9207E">
              <w:rPr>
                <w:noProof/>
                <w:webHidden/>
              </w:rPr>
            </w:r>
            <w:r w:rsidR="00C9207E">
              <w:rPr>
                <w:noProof/>
                <w:webHidden/>
              </w:rPr>
              <w:fldChar w:fldCharType="separate"/>
            </w:r>
            <w:r w:rsidR="008A68EF">
              <w:rPr>
                <w:noProof/>
                <w:webHidden/>
              </w:rPr>
              <w:t>28</w:t>
            </w:r>
            <w:r w:rsidR="00C9207E">
              <w:rPr>
                <w:noProof/>
                <w:webHidden/>
              </w:rPr>
              <w:fldChar w:fldCharType="end"/>
            </w:r>
          </w:hyperlink>
        </w:p>
        <w:p w14:paraId="6EF43150" w14:textId="77777777" w:rsidR="00C9207E" w:rsidRDefault="003F201F">
          <w:pPr>
            <w:pStyle w:val="TOC3"/>
            <w:tabs>
              <w:tab w:val="right" w:pos="9350"/>
            </w:tabs>
            <w:rPr>
              <w:noProof/>
            </w:rPr>
          </w:pPr>
          <w:hyperlink w:anchor="_Toc535916103" w:history="1">
            <w:r w:rsidR="00C9207E" w:rsidRPr="00560607">
              <w:rPr>
                <w:rStyle w:val="Hyperlink"/>
                <w:noProof/>
              </w:rPr>
              <w:t>Concept 9.</w:t>
            </w:r>
            <w:r w:rsidR="00C9207E">
              <w:rPr>
                <w:noProof/>
                <w:webHidden/>
              </w:rPr>
              <w:tab/>
            </w:r>
            <w:r w:rsidR="00C9207E">
              <w:rPr>
                <w:noProof/>
                <w:webHidden/>
              </w:rPr>
              <w:fldChar w:fldCharType="begin"/>
            </w:r>
            <w:r w:rsidR="00C9207E">
              <w:rPr>
                <w:noProof/>
                <w:webHidden/>
              </w:rPr>
              <w:instrText xml:space="preserve"> PAGEREF _Toc535916103 \h </w:instrText>
            </w:r>
            <w:r w:rsidR="00C9207E">
              <w:rPr>
                <w:noProof/>
                <w:webHidden/>
              </w:rPr>
            </w:r>
            <w:r w:rsidR="00C9207E">
              <w:rPr>
                <w:noProof/>
                <w:webHidden/>
              </w:rPr>
              <w:fldChar w:fldCharType="separate"/>
            </w:r>
            <w:r w:rsidR="008A68EF">
              <w:rPr>
                <w:noProof/>
                <w:webHidden/>
              </w:rPr>
              <w:t>28</w:t>
            </w:r>
            <w:r w:rsidR="00C9207E">
              <w:rPr>
                <w:noProof/>
                <w:webHidden/>
              </w:rPr>
              <w:fldChar w:fldCharType="end"/>
            </w:r>
          </w:hyperlink>
        </w:p>
        <w:p w14:paraId="2914BA15" w14:textId="77777777" w:rsidR="00C9207E" w:rsidRDefault="003F201F">
          <w:pPr>
            <w:pStyle w:val="TOC3"/>
            <w:tabs>
              <w:tab w:val="right" w:pos="9350"/>
            </w:tabs>
            <w:rPr>
              <w:noProof/>
            </w:rPr>
          </w:pPr>
          <w:hyperlink w:anchor="_Toc535916104" w:history="1">
            <w:r w:rsidR="00C9207E" w:rsidRPr="00560607">
              <w:rPr>
                <w:rStyle w:val="Hyperlink"/>
                <w:noProof/>
              </w:rPr>
              <w:t>Concept 10.</w:t>
            </w:r>
            <w:r w:rsidR="00C9207E">
              <w:rPr>
                <w:noProof/>
                <w:webHidden/>
              </w:rPr>
              <w:tab/>
            </w:r>
            <w:r w:rsidR="00C9207E">
              <w:rPr>
                <w:noProof/>
                <w:webHidden/>
              </w:rPr>
              <w:fldChar w:fldCharType="begin"/>
            </w:r>
            <w:r w:rsidR="00C9207E">
              <w:rPr>
                <w:noProof/>
                <w:webHidden/>
              </w:rPr>
              <w:instrText xml:space="preserve"> PAGEREF _Toc535916104 \h </w:instrText>
            </w:r>
            <w:r w:rsidR="00C9207E">
              <w:rPr>
                <w:noProof/>
                <w:webHidden/>
              </w:rPr>
            </w:r>
            <w:r w:rsidR="00C9207E">
              <w:rPr>
                <w:noProof/>
                <w:webHidden/>
              </w:rPr>
              <w:fldChar w:fldCharType="separate"/>
            </w:r>
            <w:r w:rsidR="008A68EF">
              <w:rPr>
                <w:noProof/>
                <w:webHidden/>
              </w:rPr>
              <w:t>29</w:t>
            </w:r>
            <w:r w:rsidR="00C9207E">
              <w:rPr>
                <w:noProof/>
                <w:webHidden/>
              </w:rPr>
              <w:fldChar w:fldCharType="end"/>
            </w:r>
          </w:hyperlink>
        </w:p>
        <w:p w14:paraId="1B338063" w14:textId="77777777" w:rsidR="00C9207E" w:rsidRDefault="003F201F">
          <w:pPr>
            <w:pStyle w:val="TOC2"/>
            <w:tabs>
              <w:tab w:val="right" w:pos="9350"/>
            </w:tabs>
            <w:rPr>
              <w:noProof/>
            </w:rPr>
          </w:pPr>
          <w:hyperlink w:anchor="_Toc535916105" w:history="1">
            <w:r w:rsidR="00C9207E" w:rsidRPr="00560607">
              <w:rPr>
                <w:rStyle w:val="Hyperlink"/>
                <w:noProof/>
              </w:rPr>
              <w:t>1.6 Concept Selection</w:t>
            </w:r>
            <w:r w:rsidR="00C9207E">
              <w:rPr>
                <w:noProof/>
                <w:webHidden/>
              </w:rPr>
              <w:tab/>
            </w:r>
            <w:r w:rsidR="00C9207E">
              <w:rPr>
                <w:noProof/>
                <w:webHidden/>
              </w:rPr>
              <w:fldChar w:fldCharType="begin"/>
            </w:r>
            <w:r w:rsidR="00C9207E">
              <w:rPr>
                <w:noProof/>
                <w:webHidden/>
              </w:rPr>
              <w:instrText xml:space="preserve"> PAGEREF _Toc535916105 \h </w:instrText>
            </w:r>
            <w:r w:rsidR="00C9207E">
              <w:rPr>
                <w:noProof/>
                <w:webHidden/>
              </w:rPr>
            </w:r>
            <w:r w:rsidR="00C9207E">
              <w:rPr>
                <w:noProof/>
                <w:webHidden/>
              </w:rPr>
              <w:fldChar w:fldCharType="separate"/>
            </w:r>
            <w:r w:rsidR="008A68EF">
              <w:rPr>
                <w:noProof/>
                <w:webHidden/>
              </w:rPr>
              <w:t>29</w:t>
            </w:r>
            <w:r w:rsidR="00C9207E">
              <w:rPr>
                <w:noProof/>
                <w:webHidden/>
              </w:rPr>
              <w:fldChar w:fldCharType="end"/>
            </w:r>
          </w:hyperlink>
        </w:p>
        <w:p w14:paraId="21D117C1" w14:textId="77777777" w:rsidR="00C9207E" w:rsidRDefault="003F201F">
          <w:pPr>
            <w:pStyle w:val="TOC2"/>
            <w:tabs>
              <w:tab w:val="right" w:pos="9350"/>
            </w:tabs>
            <w:rPr>
              <w:noProof/>
            </w:rPr>
          </w:pPr>
          <w:hyperlink w:anchor="_Toc535916106" w:history="1">
            <w:r w:rsidR="00C9207E" w:rsidRPr="00560607">
              <w:rPr>
                <w:rStyle w:val="Hyperlink"/>
                <w:noProof/>
              </w:rPr>
              <w:t>1.8 Spring Project Plan</w:t>
            </w:r>
            <w:r w:rsidR="00C9207E">
              <w:rPr>
                <w:noProof/>
                <w:webHidden/>
              </w:rPr>
              <w:tab/>
            </w:r>
            <w:r w:rsidR="00C9207E">
              <w:rPr>
                <w:noProof/>
                <w:webHidden/>
              </w:rPr>
              <w:fldChar w:fldCharType="begin"/>
            </w:r>
            <w:r w:rsidR="00C9207E">
              <w:rPr>
                <w:noProof/>
                <w:webHidden/>
              </w:rPr>
              <w:instrText xml:space="preserve"> PAGEREF _Toc535916106 \h </w:instrText>
            </w:r>
            <w:r w:rsidR="00C9207E">
              <w:rPr>
                <w:noProof/>
                <w:webHidden/>
              </w:rPr>
            </w:r>
            <w:r w:rsidR="00C9207E">
              <w:rPr>
                <w:noProof/>
                <w:webHidden/>
              </w:rPr>
              <w:fldChar w:fldCharType="separate"/>
            </w:r>
            <w:r w:rsidR="008A68EF">
              <w:rPr>
                <w:noProof/>
                <w:webHidden/>
              </w:rPr>
              <w:t>34</w:t>
            </w:r>
            <w:r w:rsidR="00C9207E">
              <w:rPr>
                <w:noProof/>
                <w:webHidden/>
              </w:rPr>
              <w:fldChar w:fldCharType="end"/>
            </w:r>
          </w:hyperlink>
        </w:p>
        <w:p w14:paraId="6D890D05" w14:textId="77777777" w:rsidR="00C9207E" w:rsidRDefault="003F201F">
          <w:pPr>
            <w:pStyle w:val="TOC1"/>
            <w:tabs>
              <w:tab w:val="right" w:pos="9350"/>
            </w:tabs>
            <w:rPr>
              <w:noProof/>
            </w:rPr>
          </w:pPr>
          <w:hyperlink w:anchor="_Toc535916107" w:history="1">
            <w:r w:rsidR="00C9207E" w:rsidRPr="00560607">
              <w:rPr>
                <w:rStyle w:val="Hyperlink"/>
                <w:noProof/>
              </w:rPr>
              <w:t>Chapter Two: EML 4552C</w:t>
            </w:r>
            <w:r w:rsidR="00C9207E">
              <w:rPr>
                <w:noProof/>
                <w:webHidden/>
              </w:rPr>
              <w:tab/>
            </w:r>
            <w:r w:rsidR="00C9207E">
              <w:rPr>
                <w:noProof/>
                <w:webHidden/>
              </w:rPr>
              <w:fldChar w:fldCharType="begin"/>
            </w:r>
            <w:r w:rsidR="00C9207E">
              <w:rPr>
                <w:noProof/>
                <w:webHidden/>
              </w:rPr>
              <w:instrText xml:space="preserve"> PAGEREF _Toc535916107 \h </w:instrText>
            </w:r>
            <w:r w:rsidR="00C9207E">
              <w:rPr>
                <w:noProof/>
                <w:webHidden/>
              </w:rPr>
            </w:r>
            <w:r w:rsidR="00C9207E">
              <w:rPr>
                <w:noProof/>
                <w:webHidden/>
              </w:rPr>
              <w:fldChar w:fldCharType="separate"/>
            </w:r>
            <w:r w:rsidR="008A68EF">
              <w:rPr>
                <w:noProof/>
                <w:webHidden/>
              </w:rPr>
              <w:t>35</w:t>
            </w:r>
            <w:r w:rsidR="00C9207E">
              <w:rPr>
                <w:noProof/>
                <w:webHidden/>
              </w:rPr>
              <w:fldChar w:fldCharType="end"/>
            </w:r>
          </w:hyperlink>
        </w:p>
        <w:p w14:paraId="3DC564B7" w14:textId="77777777" w:rsidR="00C9207E" w:rsidRDefault="003F201F">
          <w:pPr>
            <w:pStyle w:val="TOC2"/>
            <w:tabs>
              <w:tab w:val="right" w:pos="9350"/>
            </w:tabs>
            <w:rPr>
              <w:noProof/>
            </w:rPr>
          </w:pPr>
          <w:hyperlink w:anchor="_Toc535916108" w:history="1">
            <w:r w:rsidR="00C9207E" w:rsidRPr="00560607">
              <w:rPr>
                <w:rStyle w:val="Hyperlink"/>
                <w:noProof/>
              </w:rPr>
              <w:t>2.1 Spring Plan</w:t>
            </w:r>
            <w:r w:rsidR="00C9207E">
              <w:rPr>
                <w:noProof/>
                <w:webHidden/>
              </w:rPr>
              <w:tab/>
            </w:r>
            <w:r w:rsidR="00C9207E">
              <w:rPr>
                <w:noProof/>
                <w:webHidden/>
              </w:rPr>
              <w:fldChar w:fldCharType="begin"/>
            </w:r>
            <w:r w:rsidR="00C9207E">
              <w:rPr>
                <w:noProof/>
                <w:webHidden/>
              </w:rPr>
              <w:instrText xml:space="preserve"> PAGEREF _Toc535916108 \h </w:instrText>
            </w:r>
            <w:r w:rsidR="00C9207E">
              <w:rPr>
                <w:noProof/>
                <w:webHidden/>
              </w:rPr>
            </w:r>
            <w:r w:rsidR="00C9207E">
              <w:rPr>
                <w:noProof/>
                <w:webHidden/>
              </w:rPr>
              <w:fldChar w:fldCharType="separate"/>
            </w:r>
            <w:r w:rsidR="008A68EF">
              <w:rPr>
                <w:noProof/>
                <w:webHidden/>
              </w:rPr>
              <w:t>35</w:t>
            </w:r>
            <w:r w:rsidR="00C9207E">
              <w:rPr>
                <w:noProof/>
                <w:webHidden/>
              </w:rPr>
              <w:fldChar w:fldCharType="end"/>
            </w:r>
          </w:hyperlink>
        </w:p>
        <w:p w14:paraId="58B58989" w14:textId="77777777" w:rsidR="00C9207E" w:rsidRDefault="003F201F">
          <w:pPr>
            <w:pStyle w:val="TOC3"/>
            <w:tabs>
              <w:tab w:val="right" w:pos="9350"/>
            </w:tabs>
            <w:rPr>
              <w:noProof/>
            </w:rPr>
          </w:pPr>
          <w:hyperlink w:anchor="_Toc535916109" w:history="1">
            <w:r w:rsidR="00C9207E" w:rsidRPr="00560607">
              <w:rPr>
                <w:rStyle w:val="Hyperlink"/>
                <w:noProof/>
              </w:rPr>
              <w:t>Project Plan.</w:t>
            </w:r>
            <w:r w:rsidR="00C9207E">
              <w:rPr>
                <w:noProof/>
                <w:webHidden/>
              </w:rPr>
              <w:tab/>
            </w:r>
            <w:r w:rsidR="00C9207E">
              <w:rPr>
                <w:noProof/>
                <w:webHidden/>
              </w:rPr>
              <w:fldChar w:fldCharType="begin"/>
            </w:r>
            <w:r w:rsidR="00C9207E">
              <w:rPr>
                <w:noProof/>
                <w:webHidden/>
              </w:rPr>
              <w:instrText xml:space="preserve"> PAGEREF _Toc535916109 \h </w:instrText>
            </w:r>
            <w:r w:rsidR="00C9207E">
              <w:rPr>
                <w:noProof/>
                <w:webHidden/>
              </w:rPr>
            </w:r>
            <w:r w:rsidR="00C9207E">
              <w:rPr>
                <w:noProof/>
                <w:webHidden/>
              </w:rPr>
              <w:fldChar w:fldCharType="separate"/>
            </w:r>
            <w:r w:rsidR="008A68EF">
              <w:rPr>
                <w:noProof/>
                <w:webHidden/>
              </w:rPr>
              <w:t>35</w:t>
            </w:r>
            <w:r w:rsidR="00C9207E">
              <w:rPr>
                <w:noProof/>
                <w:webHidden/>
              </w:rPr>
              <w:fldChar w:fldCharType="end"/>
            </w:r>
          </w:hyperlink>
        </w:p>
        <w:p w14:paraId="476A2A6E" w14:textId="77777777" w:rsidR="00C9207E" w:rsidRDefault="003F201F">
          <w:pPr>
            <w:pStyle w:val="TOC3"/>
            <w:tabs>
              <w:tab w:val="right" w:pos="9350"/>
            </w:tabs>
            <w:rPr>
              <w:noProof/>
            </w:rPr>
          </w:pPr>
          <w:hyperlink w:anchor="_Toc535916110" w:history="1">
            <w:r w:rsidR="00C9207E" w:rsidRPr="00560607">
              <w:rPr>
                <w:rStyle w:val="Hyperlink"/>
                <w:noProof/>
              </w:rPr>
              <w:t>Build Plan.</w:t>
            </w:r>
            <w:r w:rsidR="00C9207E">
              <w:rPr>
                <w:noProof/>
                <w:webHidden/>
              </w:rPr>
              <w:tab/>
            </w:r>
            <w:r w:rsidR="00C9207E">
              <w:rPr>
                <w:noProof/>
                <w:webHidden/>
              </w:rPr>
              <w:fldChar w:fldCharType="begin"/>
            </w:r>
            <w:r w:rsidR="00C9207E">
              <w:rPr>
                <w:noProof/>
                <w:webHidden/>
              </w:rPr>
              <w:instrText xml:space="preserve"> PAGEREF _Toc535916110 \h </w:instrText>
            </w:r>
            <w:r w:rsidR="00C9207E">
              <w:rPr>
                <w:noProof/>
                <w:webHidden/>
              </w:rPr>
            </w:r>
            <w:r w:rsidR="00C9207E">
              <w:rPr>
                <w:noProof/>
                <w:webHidden/>
              </w:rPr>
              <w:fldChar w:fldCharType="separate"/>
            </w:r>
            <w:r w:rsidR="008A68EF">
              <w:rPr>
                <w:noProof/>
                <w:webHidden/>
              </w:rPr>
              <w:t>35</w:t>
            </w:r>
            <w:r w:rsidR="00C9207E">
              <w:rPr>
                <w:noProof/>
                <w:webHidden/>
              </w:rPr>
              <w:fldChar w:fldCharType="end"/>
            </w:r>
          </w:hyperlink>
        </w:p>
        <w:p w14:paraId="4EEA99BF" w14:textId="77777777" w:rsidR="00C9207E" w:rsidRDefault="003F201F">
          <w:pPr>
            <w:pStyle w:val="TOC1"/>
            <w:tabs>
              <w:tab w:val="right" w:pos="9350"/>
            </w:tabs>
            <w:rPr>
              <w:noProof/>
            </w:rPr>
          </w:pPr>
          <w:hyperlink w:anchor="_Toc535916111" w:history="1">
            <w:r w:rsidR="00C9207E" w:rsidRPr="00560607">
              <w:rPr>
                <w:rStyle w:val="Hyperlink"/>
                <w:noProof/>
              </w:rPr>
              <w:t>Appendix A: Code of Conduct</w:t>
            </w:r>
            <w:r w:rsidR="00C9207E">
              <w:rPr>
                <w:noProof/>
                <w:webHidden/>
              </w:rPr>
              <w:tab/>
            </w:r>
            <w:r w:rsidR="00C9207E">
              <w:rPr>
                <w:noProof/>
                <w:webHidden/>
              </w:rPr>
              <w:fldChar w:fldCharType="begin"/>
            </w:r>
            <w:r w:rsidR="00C9207E">
              <w:rPr>
                <w:noProof/>
                <w:webHidden/>
              </w:rPr>
              <w:instrText xml:space="preserve"> PAGEREF _Toc535916111 \h </w:instrText>
            </w:r>
            <w:r w:rsidR="00C9207E">
              <w:rPr>
                <w:noProof/>
                <w:webHidden/>
              </w:rPr>
            </w:r>
            <w:r w:rsidR="00C9207E">
              <w:rPr>
                <w:noProof/>
                <w:webHidden/>
              </w:rPr>
              <w:fldChar w:fldCharType="separate"/>
            </w:r>
            <w:r w:rsidR="008A68EF">
              <w:rPr>
                <w:noProof/>
                <w:webHidden/>
              </w:rPr>
              <w:t>35</w:t>
            </w:r>
            <w:r w:rsidR="00C9207E">
              <w:rPr>
                <w:noProof/>
                <w:webHidden/>
              </w:rPr>
              <w:fldChar w:fldCharType="end"/>
            </w:r>
          </w:hyperlink>
        </w:p>
        <w:p w14:paraId="191921C9" w14:textId="77777777" w:rsidR="00C9207E" w:rsidRDefault="003F201F">
          <w:pPr>
            <w:pStyle w:val="TOC1"/>
            <w:tabs>
              <w:tab w:val="right" w:pos="9350"/>
            </w:tabs>
            <w:rPr>
              <w:noProof/>
            </w:rPr>
          </w:pPr>
          <w:hyperlink w:anchor="_Toc535916112" w:history="1">
            <w:r w:rsidR="00C9207E" w:rsidRPr="00560607">
              <w:rPr>
                <w:rStyle w:val="Hyperlink"/>
                <w:noProof/>
              </w:rPr>
              <w:t>Appendix B: Functional Decomposition</w:t>
            </w:r>
            <w:r w:rsidR="00C9207E">
              <w:rPr>
                <w:noProof/>
                <w:webHidden/>
              </w:rPr>
              <w:tab/>
            </w:r>
            <w:r w:rsidR="00C9207E">
              <w:rPr>
                <w:noProof/>
                <w:webHidden/>
              </w:rPr>
              <w:fldChar w:fldCharType="begin"/>
            </w:r>
            <w:r w:rsidR="00C9207E">
              <w:rPr>
                <w:noProof/>
                <w:webHidden/>
              </w:rPr>
              <w:instrText xml:space="preserve"> PAGEREF _Toc535916112 \h </w:instrText>
            </w:r>
            <w:r w:rsidR="00C9207E">
              <w:rPr>
                <w:noProof/>
                <w:webHidden/>
              </w:rPr>
            </w:r>
            <w:r w:rsidR="00C9207E">
              <w:rPr>
                <w:noProof/>
                <w:webHidden/>
              </w:rPr>
              <w:fldChar w:fldCharType="separate"/>
            </w:r>
            <w:r w:rsidR="008A68EF">
              <w:rPr>
                <w:noProof/>
                <w:webHidden/>
              </w:rPr>
              <w:t>42</w:t>
            </w:r>
            <w:r w:rsidR="00C9207E">
              <w:rPr>
                <w:noProof/>
                <w:webHidden/>
              </w:rPr>
              <w:fldChar w:fldCharType="end"/>
            </w:r>
          </w:hyperlink>
        </w:p>
        <w:p w14:paraId="7431D6FC" w14:textId="77777777" w:rsidR="00C9207E" w:rsidRDefault="003F201F">
          <w:pPr>
            <w:pStyle w:val="TOC1"/>
            <w:tabs>
              <w:tab w:val="right" w:pos="9350"/>
            </w:tabs>
            <w:rPr>
              <w:noProof/>
            </w:rPr>
          </w:pPr>
          <w:hyperlink w:anchor="_Toc535916113" w:history="1">
            <w:r w:rsidR="00C9207E" w:rsidRPr="00560607">
              <w:rPr>
                <w:rStyle w:val="Hyperlink"/>
                <w:noProof/>
              </w:rPr>
              <w:t>Appendix C: Target Catalog</w:t>
            </w:r>
            <w:r w:rsidR="00C9207E">
              <w:rPr>
                <w:noProof/>
                <w:webHidden/>
              </w:rPr>
              <w:tab/>
            </w:r>
            <w:r w:rsidR="00C9207E">
              <w:rPr>
                <w:noProof/>
                <w:webHidden/>
              </w:rPr>
              <w:fldChar w:fldCharType="begin"/>
            </w:r>
            <w:r w:rsidR="00C9207E">
              <w:rPr>
                <w:noProof/>
                <w:webHidden/>
              </w:rPr>
              <w:instrText xml:space="preserve"> PAGEREF _Toc535916113 \h </w:instrText>
            </w:r>
            <w:r w:rsidR="00C9207E">
              <w:rPr>
                <w:noProof/>
                <w:webHidden/>
              </w:rPr>
            </w:r>
            <w:r w:rsidR="00C9207E">
              <w:rPr>
                <w:noProof/>
                <w:webHidden/>
              </w:rPr>
              <w:fldChar w:fldCharType="separate"/>
            </w:r>
            <w:r w:rsidR="008A68EF">
              <w:rPr>
                <w:noProof/>
                <w:webHidden/>
              </w:rPr>
              <w:t>43</w:t>
            </w:r>
            <w:r w:rsidR="00C9207E">
              <w:rPr>
                <w:noProof/>
                <w:webHidden/>
              </w:rPr>
              <w:fldChar w:fldCharType="end"/>
            </w:r>
          </w:hyperlink>
        </w:p>
        <w:p w14:paraId="37117FE0" w14:textId="77777777" w:rsidR="00C9207E" w:rsidRDefault="003F201F">
          <w:pPr>
            <w:pStyle w:val="TOC1"/>
            <w:tabs>
              <w:tab w:val="right" w:pos="9350"/>
            </w:tabs>
            <w:rPr>
              <w:noProof/>
            </w:rPr>
          </w:pPr>
          <w:hyperlink w:anchor="_Toc535916114" w:history="1">
            <w:r w:rsidR="00C9207E" w:rsidRPr="00560607">
              <w:rPr>
                <w:rStyle w:val="Hyperlink"/>
                <w:noProof/>
              </w:rPr>
              <w:t>Appendix D</w:t>
            </w:r>
            <w:r w:rsidR="00C9207E">
              <w:rPr>
                <w:noProof/>
                <w:webHidden/>
              </w:rPr>
              <w:tab/>
            </w:r>
            <w:r w:rsidR="00C9207E">
              <w:rPr>
                <w:noProof/>
                <w:webHidden/>
              </w:rPr>
              <w:fldChar w:fldCharType="begin"/>
            </w:r>
            <w:r w:rsidR="00C9207E">
              <w:rPr>
                <w:noProof/>
                <w:webHidden/>
              </w:rPr>
              <w:instrText xml:space="preserve"> PAGEREF _Toc535916114 \h </w:instrText>
            </w:r>
            <w:r w:rsidR="00C9207E">
              <w:rPr>
                <w:noProof/>
                <w:webHidden/>
              </w:rPr>
            </w:r>
            <w:r w:rsidR="00C9207E">
              <w:rPr>
                <w:noProof/>
                <w:webHidden/>
              </w:rPr>
              <w:fldChar w:fldCharType="separate"/>
            </w:r>
            <w:r w:rsidR="008A68EF">
              <w:rPr>
                <w:noProof/>
                <w:webHidden/>
              </w:rPr>
              <w:t>46</w:t>
            </w:r>
            <w:r w:rsidR="00C9207E">
              <w:rPr>
                <w:noProof/>
                <w:webHidden/>
              </w:rPr>
              <w:fldChar w:fldCharType="end"/>
            </w:r>
          </w:hyperlink>
        </w:p>
        <w:p w14:paraId="356397CE" w14:textId="77777777" w:rsidR="00C9207E" w:rsidRDefault="003F201F">
          <w:pPr>
            <w:pStyle w:val="TOC1"/>
            <w:tabs>
              <w:tab w:val="right" w:pos="9350"/>
            </w:tabs>
            <w:rPr>
              <w:noProof/>
            </w:rPr>
          </w:pPr>
          <w:hyperlink w:anchor="_Toc535916115" w:history="1">
            <w:r w:rsidR="00C9207E" w:rsidRPr="00560607">
              <w:rPr>
                <w:rStyle w:val="Hyperlink"/>
                <w:noProof/>
              </w:rPr>
              <w:t>House of Quality</w:t>
            </w:r>
            <w:r w:rsidR="00C9207E">
              <w:rPr>
                <w:noProof/>
                <w:webHidden/>
              </w:rPr>
              <w:tab/>
            </w:r>
            <w:r w:rsidR="00C9207E">
              <w:rPr>
                <w:noProof/>
                <w:webHidden/>
              </w:rPr>
              <w:fldChar w:fldCharType="begin"/>
            </w:r>
            <w:r w:rsidR="00C9207E">
              <w:rPr>
                <w:noProof/>
                <w:webHidden/>
              </w:rPr>
              <w:instrText xml:space="preserve"> PAGEREF _Toc535916115 \h </w:instrText>
            </w:r>
            <w:r w:rsidR="00C9207E">
              <w:rPr>
                <w:noProof/>
                <w:webHidden/>
              </w:rPr>
            </w:r>
            <w:r w:rsidR="00C9207E">
              <w:rPr>
                <w:noProof/>
                <w:webHidden/>
              </w:rPr>
              <w:fldChar w:fldCharType="separate"/>
            </w:r>
            <w:r w:rsidR="008A68EF">
              <w:rPr>
                <w:noProof/>
                <w:webHidden/>
              </w:rPr>
              <w:t>46</w:t>
            </w:r>
            <w:r w:rsidR="00C9207E">
              <w:rPr>
                <w:noProof/>
                <w:webHidden/>
              </w:rPr>
              <w:fldChar w:fldCharType="end"/>
            </w:r>
          </w:hyperlink>
        </w:p>
        <w:p w14:paraId="48C39519" w14:textId="77777777" w:rsidR="00C9207E" w:rsidRDefault="003F201F">
          <w:pPr>
            <w:pStyle w:val="TOC1"/>
            <w:tabs>
              <w:tab w:val="right" w:pos="9350"/>
            </w:tabs>
            <w:rPr>
              <w:noProof/>
            </w:rPr>
          </w:pPr>
          <w:hyperlink w:anchor="_Toc535916116" w:history="1">
            <w:r w:rsidR="00C9207E" w:rsidRPr="00560607">
              <w:rPr>
                <w:rStyle w:val="Hyperlink"/>
                <w:noProof/>
              </w:rPr>
              <w:t>AHP Example</w:t>
            </w:r>
            <w:r w:rsidR="00C9207E">
              <w:rPr>
                <w:noProof/>
                <w:webHidden/>
              </w:rPr>
              <w:tab/>
            </w:r>
            <w:r w:rsidR="00C9207E">
              <w:rPr>
                <w:noProof/>
                <w:webHidden/>
              </w:rPr>
              <w:fldChar w:fldCharType="begin"/>
            </w:r>
            <w:r w:rsidR="00C9207E">
              <w:rPr>
                <w:noProof/>
                <w:webHidden/>
              </w:rPr>
              <w:instrText xml:space="preserve"> PAGEREF _Toc535916116 \h </w:instrText>
            </w:r>
            <w:r w:rsidR="00C9207E">
              <w:rPr>
                <w:noProof/>
                <w:webHidden/>
              </w:rPr>
            </w:r>
            <w:r w:rsidR="00C9207E">
              <w:rPr>
                <w:noProof/>
                <w:webHidden/>
              </w:rPr>
              <w:fldChar w:fldCharType="separate"/>
            </w:r>
            <w:r w:rsidR="008A68EF">
              <w:rPr>
                <w:noProof/>
                <w:webHidden/>
              </w:rPr>
              <w:t>47</w:t>
            </w:r>
            <w:r w:rsidR="00C9207E">
              <w:rPr>
                <w:noProof/>
                <w:webHidden/>
              </w:rPr>
              <w:fldChar w:fldCharType="end"/>
            </w:r>
          </w:hyperlink>
        </w:p>
        <w:p w14:paraId="123BC311" w14:textId="77777777" w:rsidR="00C9207E" w:rsidRDefault="003F201F">
          <w:pPr>
            <w:pStyle w:val="TOC2"/>
            <w:tabs>
              <w:tab w:val="right" w:pos="9350"/>
            </w:tabs>
            <w:rPr>
              <w:noProof/>
            </w:rPr>
          </w:pPr>
          <w:hyperlink w:anchor="_Toc535916117" w:history="1">
            <w:r w:rsidR="00C9207E" w:rsidRPr="00560607">
              <w:rPr>
                <w:rStyle w:val="Hyperlink"/>
                <w:noProof/>
              </w:rPr>
              <w:t>Comparing Design Ideas with respect to Universal Compatibility</w:t>
            </w:r>
            <w:r w:rsidR="00C9207E">
              <w:rPr>
                <w:noProof/>
                <w:webHidden/>
              </w:rPr>
              <w:tab/>
            </w:r>
            <w:r w:rsidR="00C9207E">
              <w:rPr>
                <w:noProof/>
                <w:webHidden/>
              </w:rPr>
              <w:fldChar w:fldCharType="begin"/>
            </w:r>
            <w:r w:rsidR="00C9207E">
              <w:rPr>
                <w:noProof/>
                <w:webHidden/>
              </w:rPr>
              <w:instrText xml:space="preserve"> PAGEREF _Toc535916117 \h </w:instrText>
            </w:r>
            <w:r w:rsidR="00C9207E">
              <w:rPr>
                <w:noProof/>
                <w:webHidden/>
              </w:rPr>
            </w:r>
            <w:r w:rsidR="00C9207E">
              <w:rPr>
                <w:noProof/>
                <w:webHidden/>
              </w:rPr>
              <w:fldChar w:fldCharType="separate"/>
            </w:r>
            <w:r w:rsidR="008A68EF">
              <w:rPr>
                <w:noProof/>
                <w:webHidden/>
              </w:rPr>
              <w:t>47</w:t>
            </w:r>
            <w:r w:rsidR="00C9207E">
              <w:rPr>
                <w:noProof/>
                <w:webHidden/>
              </w:rPr>
              <w:fldChar w:fldCharType="end"/>
            </w:r>
          </w:hyperlink>
        </w:p>
        <w:p w14:paraId="19B714A2" w14:textId="77777777" w:rsidR="00C9207E" w:rsidRDefault="003F201F">
          <w:pPr>
            <w:pStyle w:val="TOC2"/>
            <w:tabs>
              <w:tab w:val="right" w:pos="9350"/>
            </w:tabs>
            <w:rPr>
              <w:noProof/>
            </w:rPr>
          </w:pPr>
          <w:hyperlink w:anchor="_Toc535916118" w:history="1">
            <w:r w:rsidR="00C9207E" w:rsidRPr="00560607">
              <w:rPr>
                <w:rStyle w:val="Hyperlink"/>
                <w:noProof/>
              </w:rPr>
              <w:t>Normalized Values from above</w:t>
            </w:r>
            <w:r w:rsidR="00C9207E">
              <w:rPr>
                <w:noProof/>
                <w:webHidden/>
              </w:rPr>
              <w:tab/>
            </w:r>
            <w:r w:rsidR="00C9207E">
              <w:rPr>
                <w:noProof/>
                <w:webHidden/>
              </w:rPr>
              <w:fldChar w:fldCharType="begin"/>
            </w:r>
            <w:r w:rsidR="00C9207E">
              <w:rPr>
                <w:noProof/>
                <w:webHidden/>
              </w:rPr>
              <w:instrText xml:space="preserve"> PAGEREF _Toc535916118 \h </w:instrText>
            </w:r>
            <w:r w:rsidR="00C9207E">
              <w:rPr>
                <w:noProof/>
                <w:webHidden/>
              </w:rPr>
            </w:r>
            <w:r w:rsidR="00C9207E">
              <w:rPr>
                <w:noProof/>
                <w:webHidden/>
              </w:rPr>
              <w:fldChar w:fldCharType="separate"/>
            </w:r>
            <w:r w:rsidR="008A68EF">
              <w:rPr>
                <w:noProof/>
                <w:webHidden/>
              </w:rPr>
              <w:t>47</w:t>
            </w:r>
            <w:r w:rsidR="00C9207E">
              <w:rPr>
                <w:noProof/>
                <w:webHidden/>
              </w:rPr>
              <w:fldChar w:fldCharType="end"/>
            </w:r>
          </w:hyperlink>
        </w:p>
        <w:p w14:paraId="1F9F39D5" w14:textId="77777777" w:rsidR="00C9207E" w:rsidRDefault="003F201F">
          <w:pPr>
            <w:pStyle w:val="TOC2"/>
            <w:tabs>
              <w:tab w:val="right" w:pos="9350"/>
            </w:tabs>
            <w:rPr>
              <w:noProof/>
            </w:rPr>
          </w:pPr>
          <w:hyperlink w:anchor="_Toc535916119" w:history="1">
            <w:r w:rsidR="00C9207E" w:rsidRPr="00560607">
              <w:rPr>
                <w:rStyle w:val="Hyperlink"/>
                <w:noProof/>
              </w:rPr>
              <w:drawing>
                <wp:inline distT="0" distB="0" distL="0" distR="0" wp14:anchorId="78BC9774" wp14:editId="760B38B2">
                  <wp:extent cx="5410200" cy="1009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1009650"/>
                          </a:xfrm>
                          <a:prstGeom prst="rect">
                            <a:avLst/>
                          </a:prstGeom>
                        </pic:spPr>
                      </pic:pic>
                    </a:graphicData>
                  </a:graphic>
                </wp:inline>
              </w:drawing>
            </w:r>
            <w:r w:rsidR="00C9207E">
              <w:rPr>
                <w:noProof/>
                <w:webHidden/>
              </w:rPr>
              <w:tab/>
            </w:r>
            <w:r w:rsidR="00C9207E">
              <w:rPr>
                <w:noProof/>
                <w:webHidden/>
              </w:rPr>
              <w:fldChar w:fldCharType="begin"/>
            </w:r>
            <w:r w:rsidR="00C9207E">
              <w:rPr>
                <w:noProof/>
                <w:webHidden/>
              </w:rPr>
              <w:instrText xml:space="preserve"> PAGEREF _Toc535916119 \h </w:instrText>
            </w:r>
            <w:r w:rsidR="00C9207E">
              <w:rPr>
                <w:noProof/>
                <w:webHidden/>
              </w:rPr>
            </w:r>
            <w:r w:rsidR="00C9207E">
              <w:rPr>
                <w:noProof/>
                <w:webHidden/>
              </w:rPr>
              <w:fldChar w:fldCharType="separate"/>
            </w:r>
            <w:r w:rsidR="008A68EF">
              <w:rPr>
                <w:noProof/>
                <w:webHidden/>
              </w:rPr>
              <w:t>47</w:t>
            </w:r>
            <w:r w:rsidR="00C9207E">
              <w:rPr>
                <w:noProof/>
                <w:webHidden/>
              </w:rPr>
              <w:fldChar w:fldCharType="end"/>
            </w:r>
          </w:hyperlink>
        </w:p>
        <w:p w14:paraId="3A7A75F3" w14:textId="77777777" w:rsidR="00C9207E" w:rsidRDefault="003F201F">
          <w:pPr>
            <w:pStyle w:val="TOC2"/>
            <w:tabs>
              <w:tab w:val="right" w:pos="9350"/>
            </w:tabs>
            <w:rPr>
              <w:noProof/>
            </w:rPr>
          </w:pPr>
          <w:hyperlink w:anchor="_Toc535916120" w:history="1">
            <w:r w:rsidR="00C9207E" w:rsidRPr="00560607">
              <w:rPr>
                <w:rStyle w:val="Hyperlink"/>
                <w:noProof/>
              </w:rPr>
              <w:t>Consistency Check</w:t>
            </w:r>
            <w:r w:rsidR="00C9207E">
              <w:rPr>
                <w:noProof/>
                <w:webHidden/>
              </w:rPr>
              <w:tab/>
            </w:r>
            <w:r w:rsidR="00C9207E">
              <w:rPr>
                <w:noProof/>
                <w:webHidden/>
              </w:rPr>
              <w:fldChar w:fldCharType="begin"/>
            </w:r>
            <w:r w:rsidR="00C9207E">
              <w:rPr>
                <w:noProof/>
                <w:webHidden/>
              </w:rPr>
              <w:instrText xml:space="preserve"> PAGEREF _Toc535916120 \h </w:instrText>
            </w:r>
            <w:r w:rsidR="00C9207E">
              <w:rPr>
                <w:noProof/>
                <w:webHidden/>
              </w:rPr>
            </w:r>
            <w:r w:rsidR="00C9207E">
              <w:rPr>
                <w:noProof/>
                <w:webHidden/>
              </w:rPr>
              <w:fldChar w:fldCharType="separate"/>
            </w:r>
            <w:r w:rsidR="008A68EF">
              <w:rPr>
                <w:noProof/>
                <w:webHidden/>
              </w:rPr>
              <w:t>47</w:t>
            </w:r>
            <w:r w:rsidR="00C9207E">
              <w:rPr>
                <w:noProof/>
                <w:webHidden/>
              </w:rPr>
              <w:fldChar w:fldCharType="end"/>
            </w:r>
          </w:hyperlink>
        </w:p>
        <w:p w14:paraId="070BAF64" w14:textId="77777777" w:rsidR="00C9207E" w:rsidRDefault="003F201F">
          <w:pPr>
            <w:pStyle w:val="TOC2"/>
            <w:tabs>
              <w:tab w:val="right" w:pos="9350"/>
            </w:tabs>
            <w:rPr>
              <w:noProof/>
            </w:rPr>
          </w:pPr>
          <w:hyperlink w:anchor="_Toc535916121" w:history="1">
            <w:r w:rsidR="00C9207E" w:rsidRPr="00560607">
              <w:rPr>
                <w:rStyle w:val="Hyperlink"/>
                <w:noProof/>
              </w:rPr>
              <w:t>Consistent Comparison</w:t>
            </w:r>
            <w:r w:rsidR="00C9207E">
              <w:rPr>
                <w:noProof/>
                <w:webHidden/>
              </w:rPr>
              <w:tab/>
            </w:r>
            <w:r w:rsidR="00C9207E">
              <w:rPr>
                <w:noProof/>
                <w:webHidden/>
              </w:rPr>
              <w:fldChar w:fldCharType="begin"/>
            </w:r>
            <w:r w:rsidR="00C9207E">
              <w:rPr>
                <w:noProof/>
                <w:webHidden/>
              </w:rPr>
              <w:instrText xml:space="preserve"> PAGEREF _Toc535916121 \h </w:instrText>
            </w:r>
            <w:r w:rsidR="00C9207E">
              <w:rPr>
                <w:noProof/>
                <w:webHidden/>
              </w:rPr>
            </w:r>
            <w:r w:rsidR="00C9207E">
              <w:rPr>
                <w:noProof/>
                <w:webHidden/>
              </w:rPr>
              <w:fldChar w:fldCharType="separate"/>
            </w:r>
            <w:r w:rsidR="008A68EF">
              <w:rPr>
                <w:noProof/>
                <w:webHidden/>
              </w:rPr>
              <w:t>47</w:t>
            </w:r>
            <w:r w:rsidR="00C9207E">
              <w:rPr>
                <w:noProof/>
                <w:webHidden/>
              </w:rPr>
              <w:fldChar w:fldCharType="end"/>
            </w:r>
          </w:hyperlink>
        </w:p>
        <w:p w14:paraId="66544713" w14:textId="77777777" w:rsidR="00C9207E" w:rsidRDefault="003F201F">
          <w:pPr>
            <w:pStyle w:val="TOC2"/>
            <w:tabs>
              <w:tab w:val="right" w:pos="9350"/>
            </w:tabs>
            <w:rPr>
              <w:noProof/>
            </w:rPr>
          </w:pPr>
          <w:hyperlink w:anchor="_Toc535916122" w:history="1">
            <w:r w:rsidR="00C9207E" w:rsidRPr="00560607">
              <w:rPr>
                <w:rStyle w:val="Hyperlink"/>
                <w:noProof/>
              </w:rPr>
              <w:t>Heading 2 is Flush Left, Boldface, Uppercase and Lowercase Heading</w:t>
            </w:r>
            <w:r w:rsidR="00C9207E">
              <w:rPr>
                <w:noProof/>
                <w:webHidden/>
              </w:rPr>
              <w:tab/>
            </w:r>
            <w:r w:rsidR="00C9207E">
              <w:rPr>
                <w:noProof/>
                <w:webHidden/>
              </w:rPr>
              <w:fldChar w:fldCharType="begin"/>
            </w:r>
            <w:r w:rsidR="00C9207E">
              <w:rPr>
                <w:noProof/>
                <w:webHidden/>
              </w:rPr>
              <w:instrText xml:space="preserve"> PAGEREF _Toc535916122 \h </w:instrText>
            </w:r>
            <w:r w:rsidR="00C9207E">
              <w:rPr>
                <w:noProof/>
                <w:webHidden/>
              </w:rPr>
            </w:r>
            <w:r w:rsidR="00C9207E">
              <w:rPr>
                <w:noProof/>
                <w:webHidden/>
              </w:rPr>
              <w:fldChar w:fldCharType="separate"/>
            </w:r>
            <w:r w:rsidR="008A68EF">
              <w:rPr>
                <w:noProof/>
                <w:webHidden/>
              </w:rPr>
              <w:t>48</w:t>
            </w:r>
            <w:r w:rsidR="00C9207E">
              <w:rPr>
                <w:noProof/>
                <w:webHidden/>
              </w:rPr>
              <w:fldChar w:fldCharType="end"/>
            </w:r>
          </w:hyperlink>
        </w:p>
        <w:p w14:paraId="4A378323" w14:textId="77777777" w:rsidR="00C9207E" w:rsidRDefault="003F201F">
          <w:pPr>
            <w:pStyle w:val="TOC3"/>
            <w:tabs>
              <w:tab w:val="right" w:pos="9350"/>
            </w:tabs>
            <w:rPr>
              <w:noProof/>
            </w:rPr>
          </w:pPr>
          <w:hyperlink w:anchor="_Toc535916123" w:history="1">
            <w:r w:rsidR="00C9207E" w:rsidRPr="00560607">
              <w:rPr>
                <w:rStyle w:val="Hyperlink"/>
                <w:noProof/>
              </w:rPr>
              <w:t>Heading 3 is indented, boldface lowercase paragraph heading ending with a period.</w:t>
            </w:r>
            <w:r w:rsidR="00C9207E">
              <w:rPr>
                <w:noProof/>
                <w:webHidden/>
              </w:rPr>
              <w:tab/>
            </w:r>
            <w:r w:rsidR="00C9207E">
              <w:rPr>
                <w:noProof/>
                <w:webHidden/>
              </w:rPr>
              <w:fldChar w:fldCharType="begin"/>
            </w:r>
            <w:r w:rsidR="00C9207E">
              <w:rPr>
                <w:noProof/>
                <w:webHidden/>
              </w:rPr>
              <w:instrText xml:space="preserve"> PAGEREF _Toc535916123 \h </w:instrText>
            </w:r>
            <w:r w:rsidR="00C9207E">
              <w:rPr>
                <w:noProof/>
                <w:webHidden/>
              </w:rPr>
            </w:r>
            <w:r w:rsidR="00C9207E">
              <w:rPr>
                <w:noProof/>
                <w:webHidden/>
              </w:rPr>
              <w:fldChar w:fldCharType="separate"/>
            </w:r>
            <w:r w:rsidR="008A68EF">
              <w:rPr>
                <w:noProof/>
                <w:webHidden/>
              </w:rPr>
              <w:t>48</w:t>
            </w:r>
            <w:r w:rsidR="00C9207E">
              <w:rPr>
                <w:noProof/>
                <w:webHidden/>
              </w:rPr>
              <w:fldChar w:fldCharType="end"/>
            </w:r>
          </w:hyperlink>
        </w:p>
        <w:p w14:paraId="4EAEAA62" w14:textId="77777777" w:rsidR="00C9207E" w:rsidRDefault="003F201F">
          <w:pPr>
            <w:pStyle w:val="TOC4"/>
            <w:tabs>
              <w:tab w:val="right" w:pos="9350"/>
            </w:tabs>
            <w:rPr>
              <w:noProof/>
            </w:rPr>
          </w:pPr>
          <w:hyperlink w:anchor="_Toc535916124" w:history="1">
            <w:r w:rsidR="00C9207E" w:rsidRPr="00560607">
              <w:rPr>
                <w:rStyle w:val="Hyperlink"/>
                <w:noProof/>
              </w:rPr>
              <w:t>Heading 4 is indented, boldface, italicized, lowercase paragraph heading ending with a period.</w:t>
            </w:r>
            <w:r w:rsidR="00C9207E">
              <w:rPr>
                <w:noProof/>
                <w:webHidden/>
              </w:rPr>
              <w:tab/>
            </w:r>
            <w:r w:rsidR="00C9207E">
              <w:rPr>
                <w:noProof/>
                <w:webHidden/>
              </w:rPr>
              <w:fldChar w:fldCharType="begin"/>
            </w:r>
            <w:r w:rsidR="00C9207E">
              <w:rPr>
                <w:noProof/>
                <w:webHidden/>
              </w:rPr>
              <w:instrText xml:space="preserve"> PAGEREF _Toc535916124 \h </w:instrText>
            </w:r>
            <w:r w:rsidR="00C9207E">
              <w:rPr>
                <w:noProof/>
                <w:webHidden/>
              </w:rPr>
            </w:r>
            <w:r w:rsidR="00C9207E">
              <w:rPr>
                <w:noProof/>
                <w:webHidden/>
              </w:rPr>
              <w:fldChar w:fldCharType="separate"/>
            </w:r>
            <w:r w:rsidR="008A68EF">
              <w:rPr>
                <w:noProof/>
                <w:webHidden/>
              </w:rPr>
              <w:t>48</w:t>
            </w:r>
            <w:r w:rsidR="00C9207E">
              <w:rPr>
                <w:noProof/>
                <w:webHidden/>
              </w:rPr>
              <w:fldChar w:fldCharType="end"/>
            </w:r>
          </w:hyperlink>
        </w:p>
        <w:p w14:paraId="1DCB552F" w14:textId="77777777" w:rsidR="00C9207E" w:rsidRDefault="003F201F">
          <w:pPr>
            <w:pStyle w:val="TOC5"/>
            <w:tabs>
              <w:tab w:val="right" w:pos="9350"/>
            </w:tabs>
            <w:rPr>
              <w:noProof/>
            </w:rPr>
          </w:pPr>
          <w:hyperlink w:anchor="_Toc535916125" w:history="1">
            <w:r w:rsidR="00C9207E" w:rsidRPr="00560607">
              <w:rPr>
                <w:rStyle w:val="Hyperlink"/>
                <w:noProof/>
              </w:rPr>
              <w:t>Heading 5 is indented, italicized, lowercase paragraph heading ending with a period.</w:t>
            </w:r>
            <w:r w:rsidR="00C9207E">
              <w:rPr>
                <w:noProof/>
                <w:webHidden/>
              </w:rPr>
              <w:tab/>
            </w:r>
            <w:r w:rsidR="00C9207E">
              <w:rPr>
                <w:noProof/>
                <w:webHidden/>
              </w:rPr>
              <w:fldChar w:fldCharType="begin"/>
            </w:r>
            <w:r w:rsidR="00C9207E">
              <w:rPr>
                <w:noProof/>
                <w:webHidden/>
              </w:rPr>
              <w:instrText xml:space="preserve"> PAGEREF _Toc535916125 \h </w:instrText>
            </w:r>
            <w:r w:rsidR="00C9207E">
              <w:rPr>
                <w:noProof/>
                <w:webHidden/>
              </w:rPr>
            </w:r>
            <w:r w:rsidR="00C9207E">
              <w:rPr>
                <w:noProof/>
                <w:webHidden/>
              </w:rPr>
              <w:fldChar w:fldCharType="separate"/>
            </w:r>
            <w:r w:rsidR="008A68EF">
              <w:rPr>
                <w:noProof/>
                <w:webHidden/>
              </w:rPr>
              <w:t>48</w:t>
            </w:r>
            <w:r w:rsidR="00C9207E">
              <w:rPr>
                <w:noProof/>
                <w:webHidden/>
              </w:rPr>
              <w:fldChar w:fldCharType="end"/>
            </w:r>
          </w:hyperlink>
        </w:p>
        <w:p w14:paraId="1C8FAEEA" w14:textId="77777777" w:rsidR="00C9207E" w:rsidRDefault="003F201F">
          <w:pPr>
            <w:pStyle w:val="TOC1"/>
            <w:tabs>
              <w:tab w:val="right" w:pos="9350"/>
            </w:tabs>
            <w:rPr>
              <w:noProof/>
            </w:rPr>
          </w:pPr>
          <w:hyperlink w:anchor="_Toc535916126" w:history="1">
            <w:r w:rsidR="00C9207E" w:rsidRPr="00560607">
              <w:rPr>
                <w:rStyle w:val="Hyperlink"/>
                <w:noProof/>
              </w:rPr>
              <w:t>Appendix B Figures and Tables (delete)</w:t>
            </w:r>
            <w:r w:rsidR="00C9207E">
              <w:rPr>
                <w:noProof/>
                <w:webHidden/>
              </w:rPr>
              <w:tab/>
            </w:r>
            <w:r w:rsidR="00C9207E">
              <w:rPr>
                <w:noProof/>
                <w:webHidden/>
              </w:rPr>
              <w:fldChar w:fldCharType="begin"/>
            </w:r>
            <w:r w:rsidR="00C9207E">
              <w:rPr>
                <w:noProof/>
                <w:webHidden/>
              </w:rPr>
              <w:instrText xml:space="preserve"> PAGEREF _Toc535916126 \h </w:instrText>
            </w:r>
            <w:r w:rsidR="00C9207E">
              <w:rPr>
                <w:noProof/>
                <w:webHidden/>
              </w:rPr>
            </w:r>
            <w:r w:rsidR="00C9207E">
              <w:rPr>
                <w:noProof/>
                <w:webHidden/>
              </w:rPr>
              <w:fldChar w:fldCharType="separate"/>
            </w:r>
            <w:r w:rsidR="008A68EF">
              <w:rPr>
                <w:noProof/>
                <w:webHidden/>
              </w:rPr>
              <w:t>49</w:t>
            </w:r>
            <w:r w:rsidR="00C9207E">
              <w:rPr>
                <w:noProof/>
                <w:webHidden/>
              </w:rPr>
              <w:fldChar w:fldCharType="end"/>
            </w:r>
          </w:hyperlink>
        </w:p>
        <w:p w14:paraId="4F35FB62" w14:textId="77777777" w:rsidR="00C9207E" w:rsidRDefault="003F201F">
          <w:pPr>
            <w:pStyle w:val="TOC2"/>
            <w:tabs>
              <w:tab w:val="right" w:pos="9350"/>
            </w:tabs>
            <w:rPr>
              <w:noProof/>
            </w:rPr>
          </w:pPr>
          <w:hyperlink w:anchor="_Toc535916127" w:history="1">
            <w:r w:rsidR="00C9207E" w:rsidRPr="00560607">
              <w:rPr>
                <w:rStyle w:val="Hyperlink"/>
                <w:noProof/>
              </w:rPr>
              <w:t>Flush Left, Boldface, Uppercase and Lowercase</w:t>
            </w:r>
            <w:r w:rsidR="00C9207E">
              <w:rPr>
                <w:noProof/>
                <w:webHidden/>
              </w:rPr>
              <w:tab/>
            </w:r>
            <w:r w:rsidR="00C9207E">
              <w:rPr>
                <w:noProof/>
                <w:webHidden/>
              </w:rPr>
              <w:fldChar w:fldCharType="begin"/>
            </w:r>
            <w:r w:rsidR="00C9207E">
              <w:rPr>
                <w:noProof/>
                <w:webHidden/>
              </w:rPr>
              <w:instrText xml:space="preserve"> PAGEREF _Toc535916127 \h </w:instrText>
            </w:r>
            <w:r w:rsidR="00C9207E">
              <w:rPr>
                <w:noProof/>
                <w:webHidden/>
              </w:rPr>
            </w:r>
            <w:r w:rsidR="00C9207E">
              <w:rPr>
                <w:noProof/>
                <w:webHidden/>
              </w:rPr>
              <w:fldChar w:fldCharType="separate"/>
            </w:r>
            <w:r w:rsidR="008A68EF">
              <w:rPr>
                <w:noProof/>
                <w:webHidden/>
              </w:rPr>
              <w:t>50</w:t>
            </w:r>
            <w:r w:rsidR="00C9207E">
              <w:rPr>
                <w:noProof/>
                <w:webHidden/>
              </w:rPr>
              <w:fldChar w:fldCharType="end"/>
            </w:r>
          </w:hyperlink>
        </w:p>
        <w:p w14:paraId="64F9B72A" w14:textId="77777777" w:rsidR="00C9207E" w:rsidRDefault="003F201F">
          <w:pPr>
            <w:pStyle w:val="TOC4"/>
            <w:tabs>
              <w:tab w:val="right" w:pos="9350"/>
            </w:tabs>
            <w:rPr>
              <w:noProof/>
            </w:rPr>
          </w:pPr>
          <w:hyperlink w:anchor="_Toc535916128" w:history="1">
            <w:r w:rsidR="00C9207E" w:rsidRPr="00560607">
              <w:rPr>
                <w:rStyle w:val="Hyperlink"/>
                <w:noProof/>
              </w:rPr>
              <w:t>Indented, boldface lowercase paragraph heading ending with a period</w:t>
            </w:r>
            <w:r w:rsidR="00C9207E">
              <w:rPr>
                <w:noProof/>
                <w:webHidden/>
              </w:rPr>
              <w:tab/>
            </w:r>
            <w:r w:rsidR="00C9207E">
              <w:rPr>
                <w:noProof/>
                <w:webHidden/>
              </w:rPr>
              <w:fldChar w:fldCharType="begin"/>
            </w:r>
            <w:r w:rsidR="00C9207E">
              <w:rPr>
                <w:noProof/>
                <w:webHidden/>
              </w:rPr>
              <w:instrText xml:space="preserve"> PAGEREF _Toc535916128 \h </w:instrText>
            </w:r>
            <w:r w:rsidR="00C9207E">
              <w:rPr>
                <w:noProof/>
                <w:webHidden/>
              </w:rPr>
            </w:r>
            <w:r w:rsidR="00C9207E">
              <w:rPr>
                <w:noProof/>
                <w:webHidden/>
              </w:rPr>
              <w:fldChar w:fldCharType="separate"/>
            </w:r>
            <w:r w:rsidR="008A68EF">
              <w:rPr>
                <w:noProof/>
                <w:webHidden/>
              </w:rPr>
              <w:t>50</w:t>
            </w:r>
            <w:r w:rsidR="00C9207E">
              <w:rPr>
                <w:noProof/>
                <w:webHidden/>
              </w:rPr>
              <w:fldChar w:fldCharType="end"/>
            </w:r>
          </w:hyperlink>
        </w:p>
        <w:p w14:paraId="5AF4BAEB" w14:textId="77777777" w:rsidR="00C9207E" w:rsidRDefault="003F201F">
          <w:pPr>
            <w:pStyle w:val="TOC4"/>
            <w:tabs>
              <w:tab w:val="right" w:pos="9350"/>
            </w:tabs>
            <w:rPr>
              <w:noProof/>
            </w:rPr>
          </w:pPr>
          <w:hyperlink w:anchor="_Toc535916129" w:history="1">
            <w:r w:rsidR="00C9207E" w:rsidRPr="00560607">
              <w:rPr>
                <w:rStyle w:val="Hyperlink"/>
                <w:noProof/>
              </w:rPr>
              <w:t>Indented, boldface, italicized, lowercase paragraph heading ending with a period.</w:t>
            </w:r>
            <w:r w:rsidR="00C9207E">
              <w:rPr>
                <w:noProof/>
                <w:webHidden/>
              </w:rPr>
              <w:tab/>
            </w:r>
            <w:r w:rsidR="00C9207E">
              <w:rPr>
                <w:noProof/>
                <w:webHidden/>
              </w:rPr>
              <w:fldChar w:fldCharType="begin"/>
            </w:r>
            <w:r w:rsidR="00C9207E">
              <w:rPr>
                <w:noProof/>
                <w:webHidden/>
              </w:rPr>
              <w:instrText xml:space="preserve"> PAGEREF _Toc535916129 \h </w:instrText>
            </w:r>
            <w:r w:rsidR="00C9207E">
              <w:rPr>
                <w:noProof/>
                <w:webHidden/>
              </w:rPr>
            </w:r>
            <w:r w:rsidR="00C9207E">
              <w:rPr>
                <w:noProof/>
                <w:webHidden/>
              </w:rPr>
              <w:fldChar w:fldCharType="separate"/>
            </w:r>
            <w:r w:rsidR="008A68EF">
              <w:rPr>
                <w:noProof/>
                <w:webHidden/>
              </w:rPr>
              <w:t>50</w:t>
            </w:r>
            <w:r w:rsidR="00C9207E">
              <w:rPr>
                <w:noProof/>
                <w:webHidden/>
              </w:rPr>
              <w:fldChar w:fldCharType="end"/>
            </w:r>
          </w:hyperlink>
        </w:p>
        <w:p w14:paraId="79B3C274" w14:textId="77777777" w:rsidR="00C9207E" w:rsidRDefault="003F201F">
          <w:pPr>
            <w:pStyle w:val="TOC5"/>
            <w:tabs>
              <w:tab w:val="right" w:pos="9350"/>
            </w:tabs>
            <w:rPr>
              <w:noProof/>
            </w:rPr>
          </w:pPr>
          <w:hyperlink w:anchor="_Toc535916130" w:history="1">
            <w:r w:rsidR="00C9207E" w:rsidRPr="00560607">
              <w:rPr>
                <w:rStyle w:val="Hyperlink"/>
                <w:noProof/>
              </w:rPr>
              <w:t>Indented, italicized, lowercase paragraph heading ending with a period.</w:t>
            </w:r>
            <w:r w:rsidR="00C9207E">
              <w:rPr>
                <w:noProof/>
                <w:webHidden/>
              </w:rPr>
              <w:tab/>
            </w:r>
            <w:r w:rsidR="00C9207E">
              <w:rPr>
                <w:noProof/>
                <w:webHidden/>
              </w:rPr>
              <w:fldChar w:fldCharType="begin"/>
            </w:r>
            <w:r w:rsidR="00C9207E">
              <w:rPr>
                <w:noProof/>
                <w:webHidden/>
              </w:rPr>
              <w:instrText xml:space="preserve"> PAGEREF _Toc535916130 \h </w:instrText>
            </w:r>
            <w:r w:rsidR="00C9207E">
              <w:rPr>
                <w:noProof/>
                <w:webHidden/>
              </w:rPr>
            </w:r>
            <w:r w:rsidR="00C9207E">
              <w:rPr>
                <w:noProof/>
                <w:webHidden/>
              </w:rPr>
              <w:fldChar w:fldCharType="separate"/>
            </w:r>
            <w:r w:rsidR="008A68EF">
              <w:rPr>
                <w:noProof/>
                <w:webHidden/>
              </w:rPr>
              <w:t>50</w:t>
            </w:r>
            <w:r w:rsidR="00C9207E">
              <w:rPr>
                <w:noProof/>
                <w:webHidden/>
              </w:rPr>
              <w:fldChar w:fldCharType="end"/>
            </w:r>
          </w:hyperlink>
        </w:p>
        <w:p w14:paraId="0037CA5D" w14:textId="77777777" w:rsidR="00C9207E" w:rsidRDefault="003F201F">
          <w:pPr>
            <w:pStyle w:val="TOC1"/>
            <w:tabs>
              <w:tab w:val="right" w:pos="9350"/>
            </w:tabs>
            <w:rPr>
              <w:noProof/>
            </w:rPr>
          </w:pPr>
          <w:hyperlink w:anchor="_Toc535916131" w:history="1">
            <w:r w:rsidR="00C9207E" w:rsidRPr="00560607">
              <w:rPr>
                <w:rStyle w:val="Hyperlink"/>
                <w:noProof/>
              </w:rPr>
              <w:t>References</w:t>
            </w:r>
            <w:r w:rsidR="00C9207E">
              <w:rPr>
                <w:noProof/>
                <w:webHidden/>
              </w:rPr>
              <w:tab/>
            </w:r>
            <w:r w:rsidR="00C9207E">
              <w:rPr>
                <w:noProof/>
                <w:webHidden/>
              </w:rPr>
              <w:fldChar w:fldCharType="begin"/>
            </w:r>
            <w:r w:rsidR="00C9207E">
              <w:rPr>
                <w:noProof/>
                <w:webHidden/>
              </w:rPr>
              <w:instrText xml:space="preserve"> PAGEREF _Toc535916131 \h </w:instrText>
            </w:r>
            <w:r w:rsidR="00C9207E">
              <w:rPr>
                <w:noProof/>
                <w:webHidden/>
              </w:rPr>
            </w:r>
            <w:r w:rsidR="00C9207E">
              <w:rPr>
                <w:noProof/>
                <w:webHidden/>
              </w:rPr>
              <w:fldChar w:fldCharType="separate"/>
            </w:r>
            <w:r w:rsidR="008A68EF">
              <w:rPr>
                <w:noProof/>
                <w:webHidden/>
              </w:rPr>
              <w:t>51</w:t>
            </w:r>
            <w:r w:rsidR="00C9207E">
              <w:rPr>
                <w:noProof/>
                <w:webHidden/>
              </w:rPr>
              <w:fldChar w:fldCharType="end"/>
            </w:r>
          </w:hyperlink>
        </w:p>
        <w:p w14:paraId="3473F135" w14:textId="77777777" w:rsidR="00BD0F74" w:rsidRDefault="008B1F5A" w:rsidP="00B26785">
          <w:r>
            <w:lastRenderedPageBreak/>
            <w:fldChar w:fldCharType="end"/>
          </w:r>
        </w:p>
      </w:sdtContent>
    </w:sdt>
    <w:p w14:paraId="5EF94356" w14:textId="77777777" w:rsidR="00BD0F74" w:rsidRDefault="008B1F5A" w:rsidP="00B26785">
      <w:pPr>
        <w:spacing w:after="160"/>
        <w:rPr>
          <w:b/>
        </w:rPr>
      </w:pPr>
      <w:r>
        <w:br w:type="page"/>
      </w:r>
    </w:p>
    <w:p w14:paraId="1B992637" w14:textId="77777777" w:rsidR="00BD0F74" w:rsidRDefault="008B1F5A" w:rsidP="00B26785">
      <w:pPr>
        <w:pStyle w:val="Heading1"/>
      </w:pPr>
      <w:bookmarkStart w:id="5" w:name="_Toc535916086"/>
      <w:r>
        <w:lastRenderedPageBreak/>
        <w:t>List of Tables</w:t>
      </w:r>
      <w:bookmarkEnd w:id="5"/>
    </w:p>
    <w:sdt>
      <w:sdtPr>
        <w:id w:val="-46835359"/>
        <w:docPartObj>
          <w:docPartGallery w:val="Table of Contents"/>
          <w:docPartUnique/>
        </w:docPartObj>
      </w:sdtPr>
      <w:sdtEndPr/>
      <w:sdtContent>
        <w:p w14:paraId="5D5BDC01" w14:textId="05307D09" w:rsidR="00BD0F74" w:rsidRDefault="008B1F5A" w:rsidP="00B26785">
          <w:pPr>
            <w:pBdr>
              <w:top w:val="nil"/>
              <w:left w:val="nil"/>
              <w:bottom w:val="nil"/>
              <w:right w:val="nil"/>
              <w:between w:val="nil"/>
            </w:pBdr>
            <w:tabs>
              <w:tab w:val="right" w:pos="9350"/>
            </w:tabs>
            <w:rPr>
              <w:rFonts w:ascii="Calibri" w:eastAsia="Calibri" w:hAnsi="Calibri" w:cs="Calibri"/>
              <w:color w:val="000000"/>
              <w:sz w:val="22"/>
              <w:szCs w:val="22"/>
            </w:rPr>
          </w:pPr>
          <w:r>
            <w:fldChar w:fldCharType="begin"/>
          </w:r>
          <w:r>
            <w:instrText xml:space="preserve"> TOC \h \u \z </w:instrText>
          </w:r>
          <w:r>
            <w:fldChar w:fldCharType="separate"/>
          </w:r>
          <w:hyperlink w:anchor="_ihv636">
            <w:r>
              <w:rPr>
                <w:color w:val="000000"/>
              </w:rPr>
              <w:t xml:space="preserve">Table 1 </w:t>
            </w:r>
          </w:hyperlink>
          <w:hyperlink w:anchor="_ihv636">
            <w:r w:rsidR="003742EE">
              <w:rPr>
                <w:i/>
                <w:color w:val="000000"/>
              </w:rPr>
              <w:t>Pugh</w:t>
            </w:r>
          </w:hyperlink>
          <w:r w:rsidR="003742EE">
            <w:rPr>
              <w:i/>
              <w:color w:val="000000"/>
            </w:rPr>
            <w:t xml:space="preserve"> Matrix</w:t>
          </w:r>
          <w:hyperlink w:anchor="_ihv636">
            <w:r>
              <w:rPr>
                <w:color w:val="000000"/>
              </w:rPr>
              <w:tab/>
            </w:r>
            <w:r w:rsidR="003742EE">
              <w:rPr>
                <w:color w:val="000000"/>
              </w:rPr>
              <w:t>31</w:t>
            </w:r>
          </w:hyperlink>
        </w:p>
        <w:p w14:paraId="2813EBE8" w14:textId="0DDC03A7" w:rsidR="00BD0F74" w:rsidRDefault="008B1F5A" w:rsidP="00B26785">
          <w:pPr>
            <w:spacing w:after="160"/>
            <w:rPr>
              <w:b/>
            </w:rPr>
          </w:pPr>
          <w:r>
            <w:fldChar w:fldCharType="end"/>
          </w:r>
          <w:r w:rsidR="003742EE">
            <w:t xml:space="preserve">Table </w:t>
          </w:r>
          <w:proofErr w:type="gramStart"/>
          <w:r w:rsidR="003742EE">
            <w:t xml:space="preserve">2  </w:t>
          </w:r>
          <w:r w:rsidR="003742EE">
            <w:rPr>
              <w:i/>
            </w:rPr>
            <w:t>Alternative</w:t>
          </w:r>
          <w:proofErr w:type="gramEnd"/>
          <w:r w:rsidR="003742EE">
            <w:rPr>
              <w:i/>
            </w:rPr>
            <w:t xml:space="preserve"> Value and Concepts</w:t>
          </w:r>
          <w:r w:rsidR="003742EE">
            <w:tab/>
          </w:r>
          <w:r w:rsidR="003742EE">
            <w:tab/>
          </w:r>
          <w:r w:rsidR="003742EE">
            <w:tab/>
          </w:r>
          <w:r w:rsidR="003742EE">
            <w:tab/>
          </w:r>
          <w:r w:rsidR="003742EE">
            <w:tab/>
          </w:r>
          <w:r w:rsidR="003742EE">
            <w:tab/>
            <w:t xml:space="preserve">        33</w:t>
          </w:r>
        </w:p>
      </w:sdtContent>
    </w:sdt>
    <w:p w14:paraId="1F4DD915" w14:textId="77777777" w:rsidR="00BD0F74" w:rsidRDefault="008B1F5A" w:rsidP="00B26785">
      <w:pPr>
        <w:spacing w:after="160"/>
        <w:rPr>
          <w:b/>
        </w:rPr>
      </w:pPr>
      <w:r>
        <w:br w:type="page"/>
      </w:r>
    </w:p>
    <w:p w14:paraId="088DBE25" w14:textId="77777777" w:rsidR="00BD0F74" w:rsidRDefault="008B1F5A" w:rsidP="00B26785">
      <w:pPr>
        <w:pStyle w:val="Heading1"/>
      </w:pPr>
      <w:bookmarkStart w:id="6" w:name="_Toc535916087"/>
      <w:r>
        <w:lastRenderedPageBreak/>
        <w:t>List of Figures</w:t>
      </w:r>
      <w:bookmarkEnd w:id="6"/>
    </w:p>
    <w:sdt>
      <w:sdtPr>
        <w:id w:val="880830010"/>
        <w:docPartObj>
          <w:docPartGallery w:val="Table of Contents"/>
          <w:docPartUnique/>
        </w:docPartObj>
      </w:sdtPr>
      <w:sdtEndPr/>
      <w:sdtContent>
        <w:p w14:paraId="40C437CE" w14:textId="610834E2" w:rsidR="00BD0F74" w:rsidRPr="00240ABD" w:rsidRDefault="008B1F5A" w:rsidP="00B26785">
          <w:pPr>
            <w:pBdr>
              <w:top w:val="nil"/>
              <w:left w:val="nil"/>
              <w:bottom w:val="nil"/>
              <w:right w:val="nil"/>
              <w:between w:val="nil"/>
            </w:pBdr>
            <w:tabs>
              <w:tab w:val="right" w:pos="9350"/>
            </w:tabs>
            <w:rPr>
              <w:color w:val="000000"/>
            </w:rPr>
          </w:pPr>
          <w:r>
            <w:fldChar w:fldCharType="begin"/>
          </w:r>
          <w:r>
            <w:instrText xml:space="preserve"> TOC \h \u \z </w:instrText>
          </w:r>
          <w:r>
            <w:fldChar w:fldCharType="separate"/>
          </w:r>
          <w:hyperlink w:anchor="_23ckvvd">
            <w:r w:rsidRPr="00240ABD">
              <w:rPr>
                <w:color w:val="000000"/>
              </w:rPr>
              <w:t xml:space="preserve">Figure 1. </w:t>
            </w:r>
            <w:r w:rsidR="00240ABD" w:rsidRPr="00240ABD">
              <w:rPr>
                <w:color w:val="000000"/>
              </w:rPr>
              <w:t>Computer case with radiator inside the wall</w:t>
            </w:r>
            <w:r w:rsidRPr="00240ABD">
              <w:rPr>
                <w:color w:val="000000"/>
              </w:rPr>
              <w:tab/>
            </w:r>
            <w:r w:rsidR="00240ABD" w:rsidRPr="00240ABD">
              <w:rPr>
                <w:color w:val="000000"/>
              </w:rPr>
              <w:t>20</w:t>
            </w:r>
          </w:hyperlink>
        </w:p>
        <w:p w14:paraId="12E1AF5A" w14:textId="1A2FF58D"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2. What internal fluid channeling may look like</w:t>
          </w:r>
          <w:r w:rsidRPr="00240ABD">
            <w:rPr>
              <w:rFonts w:eastAsia="Calibri"/>
              <w:color w:val="000000"/>
            </w:rPr>
            <w:tab/>
            <w:t>20</w:t>
          </w:r>
        </w:p>
        <w:p w14:paraId="3CEBE762" w14:textId="15196A46"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3. Illustration of GPU inside cooling sleeve</w:t>
          </w:r>
          <w:r w:rsidRPr="00240ABD">
            <w:rPr>
              <w:rFonts w:eastAsia="Calibri"/>
              <w:color w:val="000000"/>
            </w:rPr>
            <w:tab/>
            <w:t>21</w:t>
          </w:r>
        </w:p>
        <w:p w14:paraId="7521A821" w14:textId="5205B102"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4. Illustration of motherboard in cooling sleeve</w:t>
          </w:r>
          <w:r w:rsidRPr="00240ABD">
            <w:rPr>
              <w:rFonts w:eastAsia="Calibri"/>
              <w:color w:val="000000"/>
            </w:rPr>
            <w:tab/>
            <w:t>22</w:t>
          </w:r>
        </w:p>
        <w:p w14:paraId="00661AA9" w14:textId="0A9378F9"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5. Basic layout of sleeve and its relation to GPU and CPU</w:t>
          </w:r>
          <w:r w:rsidRPr="00240ABD">
            <w:rPr>
              <w:rFonts w:eastAsia="Calibri"/>
              <w:color w:val="000000"/>
            </w:rPr>
            <w:tab/>
            <w:t>22</w:t>
          </w:r>
        </w:p>
        <w:p w14:paraId="5694A586" w14:textId="27F8E2AB"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6. Illustration of how cooling sleeve would work with heat exchanger</w:t>
          </w:r>
          <w:r w:rsidRPr="00240ABD">
            <w:rPr>
              <w:rFonts w:eastAsia="Calibri"/>
              <w:color w:val="000000"/>
            </w:rPr>
            <w:tab/>
            <w:t>22</w:t>
          </w:r>
        </w:p>
        <w:p w14:paraId="0409E339" w14:textId="0D9B7406"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7. Vortex generating fin geometry sketch</w:t>
          </w:r>
          <w:r w:rsidRPr="00240ABD">
            <w:rPr>
              <w:rFonts w:eastAsia="Calibri"/>
              <w:color w:val="000000"/>
            </w:rPr>
            <w:tab/>
            <w:t>24</w:t>
          </w:r>
        </w:p>
        <w:p w14:paraId="6457D5AE" w14:textId="1FBEB3B1"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8. Turbine cooling sketch</w:t>
          </w:r>
          <w:r w:rsidRPr="00240ABD">
            <w:rPr>
              <w:rFonts w:eastAsia="Calibri"/>
              <w:color w:val="000000"/>
            </w:rPr>
            <w:tab/>
            <w:t>25</w:t>
          </w:r>
        </w:p>
        <w:p w14:paraId="720058E7" w14:textId="54396AC9"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9. Central Cooling Block Sketch</w:t>
          </w:r>
          <w:r w:rsidRPr="00240ABD">
            <w:rPr>
              <w:rFonts w:eastAsia="Calibri"/>
              <w:color w:val="000000"/>
            </w:rPr>
            <w:tab/>
            <w:t>26</w:t>
          </w:r>
        </w:p>
        <w:p w14:paraId="39C27A09" w14:textId="76041C1C" w:rsidR="00240ABD" w:rsidRPr="00240ABD" w:rsidRDefault="00240ABD" w:rsidP="00B26785">
          <w:pPr>
            <w:pBdr>
              <w:top w:val="nil"/>
              <w:left w:val="nil"/>
              <w:bottom w:val="nil"/>
              <w:right w:val="nil"/>
              <w:between w:val="nil"/>
            </w:pBdr>
            <w:tabs>
              <w:tab w:val="right" w:pos="9350"/>
            </w:tabs>
            <w:rPr>
              <w:rFonts w:eastAsia="Calibri"/>
              <w:color w:val="000000"/>
            </w:rPr>
          </w:pPr>
          <w:r w:rsidRPr="00240ABD">
            <w:rPr>
              <w:rFonts w:eastAsia="Calibri"/>
              <w:color w:val="000000"/>
            </w:rPr>
            <w:t>Figure 10. Microfluidic channeling sketch</w:t>
          </w:r>
          <w:r w:rsidRPr="00240ABD">
            <w:rPr>
              <w:rFonts w:eastAsia="Calibri"/>
              <w:color w:val="000000"/>
            </w:rPr>
            <w:tab/>
            <w:t>27</w:t>
          </w:r>
        </w:p>
        <w:p w14:paraId="25BEB546" w14:textId="6362C413" w:rsidR="00240ABD" w:rsidRDefault="00240ABD" w:rsidP="00B26785">
          <w:pPr>
            <w:pBdr>
              <w:top w:val="nil"/>
              <w:left w:val="nil"/>
              <w:bottom w:val="nil"/>
              <w:right w:val="nil"/>
              <w:between w:val="nil"/>
            </w:pBdr>
            <w:tabs>
              <w:tab w:val="right" w:pos="9350"/>
            </w:tabs>
            <w:rPr>
              <w:rFonts w:ascii="Calibri" w:eastAsia="Calibri" w:hAnsi="Calibri" w:cs="Calibri"/>
              <w:color w:val="000000"/>
              <w:sz w:val="22"/>
              <w:szCs w:val="22"/>
            </w:rPr>
          </w:pPr>
          <w:r w:rsidRPr="00240ABD">
            <w:rPr>
              <w:rFonts w:eastAsia="Calibri"/>
              <w:color w:val="000000"/>
            </w:rPr>
            <w:t>Figure 11. Counter flow cooling</w:t>
          </w:r>
          <w:r w:rsidRPr="00240ABD">
            <w:rPr>
              <w:rFonts w:eastAsia="Calibri"/>
              <w:color w:val="000000"/>
            </w:rPr>
            <w:tab/>
          </w:r>
          <w:r>
            <w:rPr>
              <w:rFonts w:ascii="Calibri" w:eastAsia="Calibri" w:hAnsi="Calibri" w:cs="Calibri"/>
              <w:color w:val="000000"/>
              <w:sz w:val="22"/>
              <w:szCs w:val="22"/>
            </w:rPr>
            <w:t>28</w:t>
          </w:r>
        </w:p>
        <w:p w14:paraId="429DB3AD" w14:textId="106DE176" w:rsidR="00BD0F74" w:rsidRDefault="008B1F5A" w:rsidP="00B26785">
          <w:pPr>
            <w:spacing w:after="160"/>
            <w:rPr>
              <w:b/>
            </w:rPr>
          </w:pPr>
          <w:r>
            <w:fldChar w:fldCharType="end"/>
          </w:r>
        </w:p>
      </w:sdtContent>
    </w:sdt>
    <w:p w14:paraId="3702C585" w14:textId="77777777" w:rsidR="00BD0F74" w:rsidRDefault="008B1F5A" w:rsidP="00B26785">
      <w:pPr>
        <w:spacing w:after="160"/>
        <w:rPr>
          <w:b/>
        </w:rPr>
      </w:pPr>
      <w:r>
        <w:br w:type="page"/>
      </w:r>
    </w:p>
    <w:p w14:paraId="006058B6" w14:textId="77777777" w:rsidR="00BD0F74" w:rsidRDefault="008B1F5A" w:rsidP="00B26785">
      <w:pPr>
        <w:pStyle w:val="Heading1"/>
      </w:pPr>
      <w:bookmarkStart w:id="7" w:name="_Toc535916088"/>
      <w:r>
        <w:lastRenderedPageBreak/>
        <w:t>Notation</w:t>
      </w:r>
      <w:bookmarkEnd w:id="7"/>
    </w:p>
    <w:tbl>
      <w:tblPr>
        <w:tblStyle w:val="a"/>
        <w:tblW w:w="8322" w:type="dxa"/>
        <w:tblLayout w:type="fixed"/>
        <w:tblLook w:val="0400" w:firstRow="0" w:lastRow="0" w:firstColumn="0" w:lastColumn="0" w:noHBand="0" w:noVBand="1"/>
      </w:tblPr>
      <w:tblGrid>
        <w:gridCol w:w="1962"/>
        <w:gridCol w:w="6360"/>
      </w:tblGrid>
      <w:tr w:rsidR="00BD0F74" w14:paraId="65E4668A" w14:textId="77777777">
        <w:trPr>
          <w:trHeight w:val="300"/>
        </w:trPr>
        <w:tc>
          <w:tcPr>
            <w:tcW w:w="1962" w:type="dxa"/>
            <w:tcBorders>
              <w:top w:val="nil"/>
              <w:left w:val="nil"/>
              <w:bottom w:val="nil"/>
              <w:right w:val="nil"/>
            </w:tcBorders>
            <w:shd w:val="clear" w:color="auto" w:fill="auto"/>
            <w:vAlign w:val="center"/>
          </w:tcPr>
          <w:p w14:paraId="0B37E5FC" w14:textId="0E47FB2E" w:rsidR="00BD0F74" w:rsidRDefault="005A7B04" w:rsidP="00B26785">
            <w:pPr>
              <w:rPr>
                <w:color w:val="000000"/>
              </w:rPr>
            </w:pPr>
            <w:r>
              <w:rPr>
                <w:color w:val="000000"/>
              </w:rPr>
              <w:t>CPU</w:t>
            </w:r>
          </w:p>
        </w:tc>
        <w:tc>
          <w:tcPr>
            <w:tcW w:w="6360" w:type="dxa"/>
            <w:tcBorders>
              <w:top w:val="nil"/>
              <w:left w:val="nil"/>
              <w:bottom w:val="nil"/>
              <w:right w:val="nil"/>
            </w:tcBorders>
            <w:shd w:val="clear" w:color="auto" w:fill="auto"/>
            <w:vAlign w:val="center"/>
          </w:tcPr>
          <w:p w14:paraId="7A7E99EF" w14:textId="2E59D110" w:rsidR="00BD0F74" w:rsidRDefault="005A7B04" w:rsidP="00B26785">
            <w:pPr>
              <w:rPr>
                <w:color w:val="000000"/>
              </w:rPr>
            </w:pPr>
            <w:r>
              <w:rPr>
                <w:color w:val="000000"/>
              </w:rPr>
              <w:t>C</w:t>
            </w:r>
            <w:r w:rsidR="003742EE">
              <w:rPr>
                <w:color w:val="000000"/>
              </w:rPr>
              <w:t>entral</w:t>
            </w:r>
            <w:r>
              <w:rPr>
                <w:color w:val="000000"/>
              </w:rPr>
              <w:t xml:space="preserve"> Processing Unit</w:t>
            </w:r>
          </w:p>
        </w:tc>
      </w:tr>
      <w:tr w:rsidR="00BD0F74" w14:paraId="28FCC534" w14:textId="77777777">
        <w:trPr>
          <w:trHeight w:val="300"/>
        </w:trPr>
        <w:tc>
          <w:tcPr>
            <w:tcW w:w="1962" w:type="dxa"/>
            <w:tcBorders>
              <w:top w:val="nil"/>
              <w:left w:val="nil"/>
              <w:bottom w:val="nil"/>
              <w:right w:val="nil"/>
            </w:tcBorders>
            <w:shd w:val="clear" w:color="auto" w:fill="auto"/>
            <w:vAlign w:val="center"/>
          </w:tcPr>
          <w:p w14:paraId="063EAF74" w14:textId="1168E156" w:rsidR="00BD0F74" w:rsidRDefault="005A7B04" w:rsidP="00B26785">
            <w:pPr>
              <w:rPr>
                <w:color w:val="000000"/>
              </w:rPr>
            </w:pPr>
            <w:r>
              <w:rPr>
                <w:color w:val="000000"/>
              </w:rPr>
              <w:t>GPU</w:t>
            </w:r>
          </w:p>
        </w:tc>
        <w:tc>
          <w:tcPr>
            <w:tcW w:w="6360" w:type="dxa"/>
            <w:tcBorders>
              <w:top w:val="nil"/>
              <w:left w:val="nil"/>
              <w:bottom w:val="nil"/>
              <w:right w:val="nil"/>
            </w:tcBorders>
            <w:shd w:val="clear" w:color="auto" w:fill="auto"/>
            <w:vAlign w:val="center"/>
          </w:tcPr>
          <w:p w14:paraId="2DDD9729" w14:textId="5B974470" w:rsidR="00BD0F74" w:rsidRDefault="005A7B04" w:rsidP="00B26785">
            <w:pPr>
              <w:rPr>
                <w:color w:val="000000"/>
              </w:rPr>
            </w:pPr>
            <w:r>
              <w:rPr>
                <w:color w:val="000000"/>
              </w:rPr>
              <w:t>Graphics Processing Unit</w:t>
            </w:r>
          </w:p>
        </w:tc>
      </w:tr>
      <w:tr w:rsidR="00BD0F74" w14:paraId="6B7E84B6" w14:textId="77777777">
        <w:trPr>
          <w:trHeight w:val="300"/>
        </w:trPr>
        <w:tc>
          <w:tcPr>
            <w:tcW w:w="1962" w:type="dxa"/>
            <w:tcBorders>
              <w:top w:val="nil"/>
              <w:left w:val="nil"/>
              <w:bottom w:val="nil"/>
              <w:right w:val="nil"/>
            </w:tcBorders>
            <w:shd w:val="clear" w:color="auto" w:fill="auto"/>
            <w:vAlign w:val="center"/>
          </w:tcPr>
          <w:p w14:paraId="04263668" w14:textId="12706EC0" w:rsidR="00BD0F74" w:rsidRDefault="005A7B04" w:rsidP="00B26785">
            <w:pPr>
              <w:rPr>
                <w:color w:val="000000"/>
              </w:rPr>
            </w:pPr>
            <w:r>
              <w:rPr>
                <w:color w:val="000000"/>
              </w:rPr>
              <w:t>PC</w:t>
            </w:r>
          </w:p>
        </w:tc>
        <w:tc>
          <w:tcPr>
            <w:tcW w:w="6360" w:type="dxa"/>
            <w:tcBorders>
              <w:top w:val="nil"/>
              <w:left w:val="nil"/>
              <w:bottom w:val="nil"/>
              <w:right w:val="nil"/>
            </w:tcBorders>
            <w:shd w:val="clear" w:color="auto" w:fill="auto"/>
            <w:vAlign w:val="center"/>
          </w:tcPr>
          <w:p w14:paraId="4901F771" w14:textId="0B18D8D1" w:rsidR="00BD0F74" w:rsidRDefault="005A7B04" w:rsidP="00B26785">
            <w:pPr>
              <w:rPr>
                <w:color w:val="000000"/>
              </w:rPr>
            </w:pPr>
            <w:r>
              <w:rPr>
                <w:color w:val="000000"/>
              </w:rPr>
              <w:t>Personal Computer</w:t>
            </w:r>
          </w:p>
        </w:tc>
      </w:tr>
      <w:tr w:rsidR="00BD0F74" w14:paraId="4FE6413B" w14:textId="77777777">
        <w:trPr>
          <w:trHeight w:val="300"/>
        </w:trPr>
        <w:tc>
          <w:tcPr>
            <w:tcW w:w="1962" w:type="dxa"/>
            <w:tcBorders>
              <w:top w:val="nil"/>
              <w:left w:val="nil"/>
              <w:bottom w:val="nil"/>
              <w:right w:val="nil"/>
            </w:tcBorders>
            <w:shd w:val="clear" w:color="auto" w:fill="auto"/>
            <w:vAlign w:val="center"/>
          </w:tcPr>
          <w:p w14:paraId="6FB63213" w14:textId="56FA9A98" w:rsidR="00BD0F74" w:rsidRDefault="005A7B04" w:rsidP="00B26785">
            <w:pPr>
              <w:rPr>
                <w:color w:val="000000"/>
              </w:rPr>
            </w:pPr>
            <w:r>
              <w:rPr>
                <w:color w:val="000000"/>
              </w:rPr>
              <w:t>PSU</w:t>
            </w:r>
          </w:p>
        </w:tc>
        <w:tc>
          <w:tcPr>
            <w:tcW w:w="6360" w:type="dxa"/>
            <w:tcBorders>
              <w:top w:val="nil"/>
              <w:left w:val="nil"/>
              <w:bottom w:val="nil"/>
              <w:right w:val="nil"/>
            </w:tcBorders>
            <w:shd w:val="clear" w:color="auto" w:fill="auto"/>
            <w:vAlign w:val="center"/>
          </w:tcPr>
          <w:p w14:paraId="3BABFBC3" w14:textId="0D8711EB" w:rsidR="00BD0F74" w:rsidRDefault="005A7B04" w:rsidP="00B26785">
            <w:pPr>
              <w:rPr>
                <w:color w:val="000000"/>
              </w:rPr>
            </w:pPr>
            <w:r>
              <w:rPr>
                <w:color w:val="000000"/>
              </w:rPr>
              <w:t>Power Supply</w:t>
            </w:r>
          </w:p>
        </w:tc>
      </w:tr>
      <w:tr w:rsidR="00BD0F74" w14:paraId="7F9C92C7" w14:textId="77777777">
        <w:trPr>
          <w:trHeight w:val="300"/>
        </w:trPr>
        <w:tc>
          <w:tcPr>
            <w:tcW w:w="1962" w:type="dxa"/>
            <w:tcBorders>
              <w:top w:val="nil"/>
              <w:left w:val="nil"/>
              <w:bottom w:val="nil"/>
              <w:right w:val="nil"/>
            </w:tcBorders>
            <w:shd w:val="clear" w:color="auto" w:fill="auto"/>
            <w:vAlign w:val="bottom"/>
          </w:tcPr>
          <w:p w14:paraId="4F6142A8" w14:textId="00E8585A" w:rsidR="00BD0F74" w:rsidRDefault="005A7B04" w:rsidP="00B26785">
            <w:pPr>
              <w:rPr>
                <w:color w:val="000000"/>
              </w:rPr>
            </w:pPr>
            <w:r>
              <w:rPr>
                <w:color w:val="000000"/>
              </w:rPr>
              <w:t>RAM</w:t>
            </w:r>
          </w:p>
        </w:tc>
        <w:tc>
          <w:tcPr>
            <w:tcW w:w="6360" w:type="dxa"/>
            <w:tcBorders>
              <w:top w:val="nil"/>
              <w:left w:val="nil"/>
              <w:bottom w:val="nil"/>
              <w:right w:val="nil"/>
            </w:tcBorders>
            <w:shd w:val="clear" w:color="auto" w:fill="auto"/>
            <w:vAlign w:val="bottom"/>
          </w:tcPr>
          <w:p w14:paraId="61471925" w14:textId="02AFD374" w:rsidR="00BD0F74" w:rsidRDefault="005A7B04" w:rsidP="00B26785">
            <w:pPr>
              <w:rPr>
                <w:color w:val="000000"/>
              </w:rPr>
            </w:pPr>
            <w:r>
              <w:rPr>
                <w:color w:val="000000"/>
              </w:rPr>
              <w:t>Random Access Memory</w:t>
            </w:r>
          </w:p>
        </w:tc>
      </w:tr>
      <w:tr w:rsidR="00BD0F74" w14:paraId="7399312E" w14:textId="77777777">
        <w:trPr>
          <w:trHeight w:val="300"/>
        </w:trPr>
        <w:tc>
          <w:tcPr>
            <w:tcW w:w="1962" w:type="dxa"/>
            <w:tcBorders>
              <w:top w:val="nil"/>
              <w:left w:val="nil"/>
              <w:bottom w:val="nil"/>
              <w:right w:val="nil"/>
            </w:tcBorders>
            <w:shd w:val="clear" w:color="auto" w:fill="auto"/>
            <w:vAlign w:val="bottom"/>
          </w:tcPr>
          <w:p w14:paraId="34B7E38A" w14:textId="3564885A" w:rsidR="00BD0F74" w:rsidRDefault="005A7B04" w:rsidP="00B26785">
            <w:pPr>
              <w:rPr>
                <w:color w:val="000000"/>
              </w:rPr>
            </w:pPr>
            <w:r>
              <w:rPr>
                <w:color w:val="000000"/>
              </w:rPr>
              <w:t>SFX</w:t>
            </w:r>
          </w:p>
        </w:tc>
        <w:tc>
          <w:tcPr>
            <w:tcW w:w="6360" w:type="dxa"/>
            <w:tcBorders>
              <w:top w:val="nil"/>
              <w:left w:val="nil"/>
              <w:bottom w:val="nil"/>
              <w:right w:val="nil"/>
            </w:tcBorders>
            <w:shd w:val="clear" w:color="auto" w:fill="auto"/>
            <w:vAlign w:val="bottom"/>
          </w:tcPr>
          <w:p w14:paraId="0DA0F9BB" w14:textId="4E9A2E02" w:rsidR="00BD0F74" w:rsidRDefault="005A7B04" w:rsidP="00B26785">
            <w:pPr>
              <w:rPr>
                <w:color w:val="000000"/>
              </w:rPr>
            </w:pPr>
            <w:r>
              <w:rPr>
                <w:color w:val="000000"/>
              </w:rPr>
              <w:t>Small Form Factor</w:t>
            </w:r>
          </w:p>
        </w:tc>
      </w:tr>
      <w:tr w:rsidR="00BD0F74" w14:paraId="6B02A306" w14:textId="77777777">
        <w:trPr>
          <w:trHeight w:val="300"/>
        </w:trPr>
        <w:tc>
          <w:tcPr>
            <w:tcW w:w="1962" w:type="dxa"/>
            <w:tcBorders>
              <w:top w:val="nil"/>
              <w:left w:val="nil"/>
              <w:bottom w:val="nil"/>
              <w:right w:val="nil"/>
            </w:tcBorders>
            <w:shd w:val="clear" w:color="auto" w:fill="auto"/>
            <w:vAlign w:val="bottom"/>
          </w:tcPr>
          <w:p w14:paraId="57009F08" w14:textId="26F2442F" w:rsidR="00BD0F74" w:rsidRDefault="005A7B04" w:rsidP="00B26785">
            <w:pPr>
              <w:rPr>
                <w:color w:val="000000"/>
              </w:rPr>
            </w:pPr>
            <w:r>
              <w:rPr>
                <w:color w:val="000000"/>
              </w:rPr>
              <w:t>SSD</w:t>
            </w:r>
          </w:p>
        </w:tc>
        <w:tc>
          <w:tcPr>
            <w:tcW w:w="6360" w:type="dxa"/>
            <w:tcBorders>
              <w:top w:val="nil"/>
              <w:left w:val="nil"/>
              <w:bottom w:val="nil"/>
              <w:right w:val="nil"/>
            </w:tcBorders>
            <w:shd w:val="clear" w:color="auto" w:fill="auto"/>
            <w:vAlign w:val="bottom"/>
          </w:tcPr>
          <w:p w14:paraId="4DE1D058" w14:textId="27891FD0" w:rsidR="00BD0F74" w:rsidRDefault="005A7B04" w:rsidP="00B26785">
            <w:pPr>
              <w:rPr>
                <w:color w:val="000000"/>
              </w:rPr>
            </w:pPr>
            <w:r>
              <w:rPr>
                <w:color w:val="000000"/>
              </w:rPr>
              <w:t>Solid State Drive</w:t>
            </w:r>
          </w:p>
        </w:tc>
      </w:tr>
      <w:tr w:rsidR="00BD0F74" w14:paraId="260CDE01" w14:textId="77777777">
        <w:trPr>
          <w:trHeight w:val="300"/>
        </w:trPr>
        <w:tc>
          <w:tcPr>
            <w:tcW w:w="1962" w:type="dxa"/>
            <w:tcBorders>
              <w:top w:val="nil"/>
              <w:left w:val="nil"/>
              <w:bottom w:val="nil"/>
              <w:right w:val="nil"/>
            </w:tcBorders>
            <w:shd w:val="clear" w:color="auto" w:fill="auto"/>
            <w:vAlign w:val="bottom"/>
          </w:tcPr>
          <w:p w14:paraId="0E34E0DF" w14:textId="77777777" w:rsidR="00BD0F74" w:rsidRDefault="00BD0F74" w:rsidP="00B26785">
            <w:pPr>
              <w:rPr>
                <w:color w:val="000000"/>
              </w:rPr>
            </w:pPr>
          </w:p>
        </w:tc>
        <w:tc>
          <w:tcPr>
            <w:tcW w:w="6360" w:type="dxa"/>
            <w:tcBorders>
              <w:top w:val="nil"/>
              <w:left w:val="nil"/>
              <w:bottom w:val="nil"/>
              <w:right w:val="nil"/>
            </w:tcBorders>
            <w:shd w:val="clear" w:color="auto" w:fill="auto"/>
            <w:vAlign w:val="bottom"/>
          </w:tcPr>
          <w:p w14:paraId="1DA38AB4" w14:textId="77777777" w:rsidR="00BD0F74" w:rsidRDefault="00BD0F74" w:rsidP="00B26785">
            <w:pPr>
              <w:rPr>
                <w:color w:val="000000"/>
              </w:rPr>
            </w:pPr>
          </w:p>
        </w:tc>
      </w:tr>
      <w:tr w:rsidR="00BD0F74" w14:paraId="193BFEE6" w14:textId="77777777">
        <w:trPr>
          <w:trHeight w:val="300"/>
        </w:trPr>
        <w:tc>
          <w:tcPr>
            <w:tcW w:w="1962" w:type="dxa"/>
            <w:tcBorders>
              <w:top w:val="nil"/>
              <w:left w:val="nil"/>
              <w:bottom w:val="nil"/>
              <w:right w:val="nil"/>
            </w:tcBorders>
            <w:shd w:val="clear" w:color="auto" w:fill="auto"/>
            <w:vAlign w:val="bottom"/>
          </w:tcPr>
          <w:p w14:paraId="56AD9232" w14:textId="77777777" w:rsidR="00BD0F74" w:rsidRDefault="00BD0F74" w:rsidP="00B26785">
            <w:pPr>
              <w:rPr>
                <w:color w:val="000000"/>
              </w:rPr>
            </w:pPr>
          </w:p>
        </w:tc>
        <w:tc>
          <w:tcPr>
            <w:tcW w:w="6360" w:type="dxa"/>
            <w:tcBorders>
              <w:top w:val="nil"/>
              <w:left w:val="nil"/>
              <w:bottom w:val="nil"/>
              <w:right w:val="nil"/>
            </w:tcBorders>
            <w:shd w:val="clear" w:color="auto" w:fill="auto"/>
            <w:vAlign w:val="bottom"/>
          </w:tcPr>
          <w:p w14:paraId="5BCE6D17" w14:textId="77777777" w:rsidR="00BD0F74" w:rsidRDefault="00BD0F74" w:rsidP="00B26785">
            <w:pPr>
              <w:rPr>
                <w:color w:val="000000"/>
              </w:rPr>
            </w:pPr>
          </w:p>
        </w:tc>
      </w:tr>
    </w:tbl>
    <w:p w14:paraId="2DAE747B" w14:textId="77777777" w:rsidR="00BD0F74" w:rsidRDefault="00BD0F74" w:rsidP="00B26785">
      <w:pPr>
        <w:spacing w:after="160"/>
      </w:pPr>
    </w:p>
    <w:p w14:paraId="18B74BA2" w14:textId="77777777" w:rsidR="00BD0F74" w:rsidRDefault="008B1F5A" w:rsidP="00B26785">
      <w:pPr>
        <w:spacing w:after="160"/>
        <w:ind w:firstLine="0"/>
      </w:pPr>
      <w:r>
        <w:br w:type="page"/>
      </w:r>
    </w:p>
    <w:p w14:paraId="4ADD3B20" w14:textId="77777777" w:rsidR="00BD0F74" w:rsidRDefault="00BD0F74" w:rsidP="00B26785">
      <w:pPr>
        <w:pStyle w:val="Heading1"/>
        <w:sectPr w:rsidR="00BD0F74">
          <w:headerReference w:type="default" r:id="rId10"/>
          <w:footerReference w:type="default" r:id="rId11"/>
          <w:footerReference w:type="first" r:id="rId12"/>
          <w:pgSz w:w="12240" w:h="15840"/>
          <w:pgMar w:top="1440" w:right="1440" w:bottom="1440" w:left="1440" w:header="720" w:footer="720" w:gutter="0"/>
          <w:pgNumType w:start="1"/>
          <w:cols w:space="720"/>
        </w:sectPr>
      </w:pPr>
    </w:p>
    <w:p w14:paraId="24321A16" w14:textId="77777777" w:rsidR="00BD0F74" w:rsidRDefault="008B1F5A" w:rsidP="00B26785">
      <w:pPr>
        <w:pStyle w:val="Heading1"/>
      </w:pPr>
      <w:bookmarkStart w:id="8" w:name="_Toc535916089"/>
      <w:r>
        <w:lastRenderedPageBreak/>
        <w:t>Chapter One: EML 4551C</w:t>
      </w:r>
      <w:bookmarkEnd w:id="8"/>
    </w:p>
    <w:p w14:paraId="311F8134" w14:textId="77777777" w:rsidR="00BD0F74" w:rsidRDefault="00BD0F74" w:rsidP="00B26785"/>
    <w:p w14:paraId="20AC7F1C" w14:textId="77777777" w:rsidR="00BD0F74" w:rsidRDefault="008B1F5A" w:rsidP="00B26785">
      <w:pPr>
        <w:pStyle w:val="Heading2"/>
        <w:numPr>
          <w:ilvl w:val="1"/>
          <w:numId w:val="3"/>
        </w:numPr>
      </w:pPr>
      <w:bookmarkStart w:id="9" w:name="_Toc535916090"/>
      <w:r>
        <w:t>Project Scope</w:t>
      </w:r>
      <w:bookmarkEnd w:id="9"/>
    </w:p>
    <w:p w14:paraId="14951923" w14:textId="77777777" w:rsidR="00BD0F74" w:rsidRDefault="008B1F5A" w:rsidP="00B26785">
      <w:r>
        <w:rPr>
          <w:u w:val="single"/>
        </w:rPr>
        <w:t>Project Description</w:t>
      </w:r>
      <w:r>
        <w:t>: The task is to create a Mini-ITX form factor computer case that is completely enclosed and capable of cooling high powered components.</w:t>
      </w:r>
    </w:p>
    <w:p w14:paraId="36F1FD87" w14:textId="77777777" w:rsidR="00BD0F74" w:rsidRDefault="008B1F5A" w:rsidP="00B26785">
      <w:r>
        <w:rPr>
          <w:u w:val="single"/>
        </w:rPr>
        <w:t>Key Goals</w:t>
      </w:r>
      <w:r>
        <w:t xml:space="preserve">: To develop an enclosed, Mini-ITX computer case that uses thermal systems to keep high powered computer parts from overheating. The case must be feasible in terms of power usage, price, and scalability. Aside from the design, it is a key goal to place first in the </w:t>
      </w:r>
      <w:proofErr w:type="spellStart"/>
      <w:r>
        <w:t>InNOLEvation</w:t>
      </w:r>
      <w:proofErr w:type="spellEnd"/>
      <w:r>
        <w:t xml:space="preserve"> challenge.</w:t>
      </w:r>
    </w:p>
    <w:p w14:paraId="7C97E527" w14:textId="77777777" w:rsidR="00BD0F74" w:rsidRDefault="008B1F5A" w:rsidP="00B26785">
      <w:r>
        <w:rPr>
          <w:u w:val="single"/>
        </w:rPr>
        <w:t>Primary Markets</w:t>
      </w:r>
      <w:r>
        <w:t>: Computer Gaming, Bitcoin Mining, and Research Computation</w:t>
      </w:r>
    </w:p>
    <w:p w14:paraId="6A3F0373" w14:textId="77777777" w:rsidR="00BD0F74" w:rsidRDefault="008B1F5A" w:rsidP="00B26785">
      <w:r>
        <w:rPr>
          <w:u w:val="single"/>
        </w:rPr>
        <w:t>Secondary Markets</w:t>
      </w:r>
      <w:r>
        <w:t>: Offices, Schools, Industrial Applications</w:t>
      </w:r>
    </w:p>
    <w:p w14:paraId="0E743D67" w14:textId="77777777" w:rsidR="00BD0F74" w:rsidRDefault="008B1F5A" w:rsidP="00B26785">
      <w:r>
        <w:rPr>
          <w:u w:val="single"/>
        </w:rPr>
        <w:t>Assumptions</w:t>
      </w:r>
      <w:r>
        <w:t xml:space="preserve">: </w:t>
      </w:r>
    </w:p>
    <w:p w14:paraId="1C645E1B" w14:textId="77777777" w:rsidR="00BD0F74" w:rsidRDefault="008B1F5A" w:rsidP="00B26785">
      <w:r>
        <w:rPr>
          <w:u w:val="single"/>
        </w:rPr>
        <w:t>Stakeholders</w:t>
      </w:r>
      <w:r>
        <w:t xml:space="preserve">: Project Sponsor Dr. Mike Devine and </w:t>
      </w:r>
      <w:proofErr w:type="spellStart"/>
      <w:r>
        <w:t>Yourri</w:t>
      </w:r>
      <w:proofErr w:type="spellEnd"/>
      <w:r>
        <w:t xml:space="preserve"> Samuel </w:t>
      </w:r>
      <w:proofErr w:type="spellStart"/>
      <w:r>
        <w:t>Dessureault</w:t>
      </w:r>
      <w:proofErr w:type="spellEnd"/>
      <w:r>
        <w:t>, who proposed the original idea to the FAMU-FSU College of Engineering.</w:t>
      </w:r>
    </w:p>
    <w:p w14:paraId="517AE270" w14:textId="77777777" w:rsidR="00BD0F74" w:rsidRDefault="00BD0F74" w:rsidP="00B26785"/>
    <w:p w14:paraId="724DB81A" w14:textId="77777777" w:rsidR="00BD0F74" w:rsidRDefault="008B1F5A" w:rsidP="00B26785">
      <w:pPr>
        <w:pStyle w:val="Heading2"/>
      </w:pPr>
      <w:bookmarkStart w:id="10" w:name="_Toc535916091"/>
      <w:r>
        <w:t>1.2 Customer Needs</w:t>
      </w:r>
      <w:bookmarkEnd w:id="10"/>
    </w:p>
    <w:tbl>
      <w:tblPr>
        <w:tblStyle w:val="a0"/>
        <w:tblW w:w="935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3116"/>
        <w:gridCol w:w="3117"/>
        <w:gridCol w:w="3117"/>
      </w:tblGrid>
      <w:tr w:rsidR="00BD0F74" w14:paraId="1C3A5109" w14:textId="77777777" w:rsidTr="00BD0F7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116" w:type="dxa"/>
            <w:tcBorders>
              <w:left w:val="nil"/>
            </w:tcBorders>
          </w:tcPr>
          <w:p w14:paraId="2A9CC059" w14:textId="77777777" w:rsidR="00BD0F74" w:rsidRDefault="008B1F5A" w:rsidP="00B26785">
            <w:pPr>
              <w:spacing w:line="480" w:lineRule="auto"/>
            </w:pPr>
            <w:r>
              <w:rPr>
                <w:b w:val="0"/>
              </w:rPr>
              <w:t>Questions Asked</w:t>
            </w:r>
          </w:p>
        </w:tc>
        <w:tc>
          <w:tcPr>
            <w:tcW w:w="3117" w:type="dxa"/>
          </w:tcPr>
          <w:p w14:paraId="5A8BD665" w14:textId="77777777" w:rsidR="00BD0F74" w:rsidRDefault="008B1F5A" w:rsidP="00B26785">
            <w:pPr>
              <w:spacing w:line="480" w:lineRule="auto"/>
              <w:cnfStyle w:val="100000000000" w:firstRow="1" w:lastRow="0" w:firstColumn="0" w:lastColumn="0" w:oddVBand="0" w:evenVBand="0" w:oddHBand="0" w:evenHBand="0" w:firstRowFirstColumn="0" w:firstRowLastColumn="0" w:lastRowFirstColumn="0" w:lastRowLastColumn="0"/>
            </w:pPr>
            <w:r>
              <w:rPr>
                <w:b w:val="0"/>
              </w:rPr>
              <w:t xml:space="preserve">Customer Response </w:t>
            </w:r>
          </w:p>
        </w:tc>
        <w:tc>
          <w:tcPr>
            <w:tcW w:w="3117" w:type="dxa"/>
            <w:tcBorders>
              <w:right w:val="nil"/>
            </w:tcBorders>
          </w:tcPr>
          <w:p w14:paraId="41ACC625" w14:textId="77777777" w:rsidR="00BD0F74" w:rsidRDefault="008B1F5A" w:rsidP="00B26785">
            <w:pPr>
              <w:spacing w:line="480" w:lineRule="auto"/>
              <w:cnfStyle w:val="100000000000" w:firstRow="1" w:lastRow="0" w:firstColumn="0" w:lastColumn="0" w:oddVBand="0" w:evenVBand="0" w:oddHBand="0" w:evenHBand="0" w:firstRowFirstColumn="0" w:firstRowLastColumn="0" w:lastRowFirstColumn="0" w:lastRowLastColumn="0"/>
            </w:pPr>
            <w:r>
              <w:rPr>
                <w:b w:val="0"/>
              </w:rPr>
              <w:t>Interpreted Need</w:t>
            </w:r>
          </w:p>
        </w:tc>
      </w:tr>
      <w:tr w:rsidR="00BD0F74" w14:paraId="3B781778" w14:textId="77777777" w:rsidTr="00BD0F7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666666"/>
              <w:left w:val="nil"/>
              <w:bottom w:val="single" w:sz="4" w:space="0" w:color="666666"/>
              <w:right w:val="single" w:sz="4" w:space="0" w:color="666666"/>
            </w:tcBorders>
          </w:tcPr>
          <w:p w14:paraId="044386B6" w14:textId="77777777" w:rsidR="00BD0F74" w:rsidRDefault="008B1F5A" w:rsidP="00B26785">
            <w:pPr>
              <w:spacing w:line="480" w:lineRule="auto"/>
              <w:jc w:val="both"/>
            </w:pPr>
            <w:r>
              <w:t>Are there any specific heat dissipation rates?</w:t>
            </w:r>
          </w:p>
        </w:tc>
        <w:tc>
          <w:tcPr>
            <w:tcW w:w="3117" w:type="dxa"/>
            <w:tcBorders>
              <w:top w:val="single" w:sz="4" w:space="0" w:color="666666"/>
              <w:left w:val="single" w:sz="4" w:space="0" w:color="666666"/>
              <w:bottom w:val="single" w:sz="4" w:space="0" w:color="666666"/>
              <w:right w:val="single" w:sz="4" w:space="0" w:color="666666"/>
            </w:tcBorders>
          </w:tcPr>
          <w:p w14:paraId="2D93AFB0" w14:textId="77777777" w:rsidR="00BD0F74" w:rsidRDefault="008B1F5A" w:rsidP="00B26785">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Yes</w:t>
            </w:r>
          </w:p>
        </w:tc>
        <w:tc>
          <w:tcPr>
            <w:tcW w:w="3117" w:type="dxa"/>
            <w:tcBorders>
              <w:top w:val="single" w:sz="4" w:space="0" w:color="666666"/>
              <w:left w:val="single" w:sz="4" w:space="0" w:color="666666"/>
              <w:bottom w:val="single" w:sz="4" w:space="0" w:color="666666"/>
              <w:right w:val="nil"/>
            </w:tcBorders>
          </w:tcPr>
          <w:p w14:paraId="15C7B5ED" w14:textId="77777777" w:rsidR="00BD0F74" w:rsidRDefault="008B1F5A" w:rsidP="00B26785">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color w:val="000000"/>
                <w:sz w:val="22"/>
                <w:szCs w:val="22"/>
              </w:rPr>
              <w:t xml:space="preserve">The case must be able to dissipate heat from a Graphics Processing Unit (GPU) and Central Processing Unit (CPU) rated for 250W and 100W </w:t>
            </w:r>
            <w:r>
              <w:rPr>
                <w:rFonts w:ascii="Calibri" w:eastAsia="Calibri" w:hAnsi="Calibri" w:cs="Calibri"/>
                <w:color w:val="000000"/>
                <w:sz w:val="22"/>
                <w:szCs w:val="22"/>
              </w:rPr>
              <w:lastRenderedPageBreak/>
              <w:t xml:space="preserve">thermal design power, respectively. </w:t>
            </w:r>
          </w:p>
          <w:p w14:paraId="299B0769" w14:textId="77777777" w:rsidR="00BD0F74" w:rsidRDefault="00BD0F74" w:rsidP="00B26785">
            <w:pPr>
              <w:spacing w:line="4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BD0F74" w14:paraId="20585D30" w14:textId="77777777" w:rsidTr="00BD0F74">
        <w:trPr>
          <w:trHeight w:val="238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666666"/>
              <w:left w:val="nil"/>
              <w:bottom w:val="single" w:sz="4" w:space="0" w:color="666666"/>
              <w:right w:val="single" w:sz="4" w:space="0" w:color="666666"/>
            </w:tcBorders>
          </w:tcPr>
          <w:p w14:paraId="092925A6" w14:textId="77777777" w:rsidR="00BD0F74" w:rsidRDefault="008B1F5A" w:rsidP="00B26785">
            <w:pPr>
              <w:spacing w:line="480" w:lineRule="auto"/>
              <w:jc w:val="both"/>
            </w:pPr>
            <w:r>
              <w:lastRenderedPageBreak/>
              <w:t>Are there desired components?</w:t>
            </w:r>
          </w:p>
        </w:tc>
        <w:tc>
          <w:tcPr>
            <w:tcW w:w="3117" w:type="dxa"/>
            <w:tcBorders>
              <w:top w:val="single" w:sz="4" w:space="0" w:color="666666"/>
              <w:left w:val="single" w:sz="4" w:space="0" w:color="666666"/>
              <w:bottom w:val="single" w:sz="4" w:space="0" w:color="666666"/>
              <w:right w:val="single" w:sz="4" w:space="0" w:color="666666"/>
            </w:tcBorders>
          </w:tcPr>
          <w:p w14:paraId="0A95F69F" w14:textId="77777777" w:rsidR="00BD0F74" w:rsidRDefault="008B1F5A" w:rsidP="00B26785">
            <w:pPr>
              <w:pBdr>
                <w:top w:val="nil"/>
                <w:left w:val="nil"/>
                <w:bottom w:val="nil"/>
                <w:right w:val="nil"/>
                <w:between w:val="nil"/>
              </w:pBdr>
              <w:spacing w:line="48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Yes</w:t>
            </w:r>
          </w:p>
        </w:tc>
        <w:tc>
          <w:tcPr>
            <w:tcW w:w="3117" w:type="dxa"/>
            <w:tcBorders>
              <w:top w:val="single" w:sz="4" w:space="0" w:color="666666"/>
              <w:left w:val="single" w:sz="4" w:space="0" w:color="666666"/>
              <w:bottom w:val="single" w:sz="4" w:space="0" w:color="666666"/>
              <w:right w:val="nil"/>
            </w:tcBorders>
          </w:tcPr>
          <w:p w14:paraId="3622F6C6" w14:textId="77777777" w:rsidR="00BD0F74" w:rsidRDefault="008B1F5A" w:rsidP="00B26785">
            <w:pPr>
              <w:pBdr>
                <w:top w:val="nil"/>
                <w:left w:val="nil"/>
                <w:bottom w:val="nil"/>
                <w:right w:val="nil"/>
                <w:between w:val="nil"/>
              </w:pBd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sz w:val="22"/>
                <w:szCs w:val="22"/>
              </w:rPr>
              <w:t xml:space="preserve">Some important components that should be usable in the case would be a full-sized reference GPU, any socket motherboard of mini-ITX form factor, one 2.5in solid state drive, at least 8gb of DDR3-1600 ram, and internal power supply. </w:t>
            </w:r>
          </w:p>
          <w:p w14:paraId="7661C891" w14:textId="77777777" w:rsidR="00BD0F74" w:rsidRDefault="00BD0F74" w:rsidP="00B26785">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BD0F74" w14:paraId="728C8990" w14:textId="77777777" w:rsidTr="00BD0F74">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666666"/>
              <w:left w:val="nil"/>
              <w:bottom w:val="single" w:sz="4" w:space="0" w:color="666666"/>
              <w:right w:val="single" w:sz="4" w:space="0" w:color="666666"/>
            </w:tcBorders>
          </w:tcPr>
          <w:p w14:paraId="78FBAD50" w14:textId="77777777" w:rsidR="00BD0F74" w:rsidRDefault="008B1F5A" w:rsidP="00B26785">
            <w:pPr>
              <w:spacing w:line="480" w:lineRule="auto"/>
              <w:jc w:val="both"/>
            </w:pPr>
            <w:r>
              <w:t>What is the market targeted?</w:t>
            </w:r>
          </w:p>
        </w:tc>
        <w:tc>
          <w:tcPr>
            <w:tcW w:w="3117" w:type="dxa"/>
            <w:tcBorders>
              <w:top w:val="single" w:sz="4" w:space="0" w:color="666666"/>
              <w:left w:val="single" w:sz="4" w:space="0" w:color="666666"/>
              <w:bottom w:val="single" w:sz="4" w:space="0" w:color="666666"/>
              <w:right w:val="single" w:sz="4" w:space="0" w:color="666666"/>
            </w:tcBorders>
          </w:tcPr>
          <w:p w14:paraId="6A34BCB6" w14:textId="77777777" w:rsidR="00BD0F74" w:rsidRDefault="008B1F5A" w:rsidP="00B26785">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17-55</w:t>
            </w:r>
          </w:p>
        </w:tc>
        <w:tc>
          <w:tcPr>
            <w:tcW w:w="3117" w:type="dxa"/>
            <w:tcBorders>
              <w:top w:val="single" w:sz="4" w:space="0" w:color="666666"/>
              <w:left w:val="single" w:sz="4" w:space="0" w:color="666666"/>
              <w:bottom w:val="single" w:sz="4" w:space="0" w:color="666666"/>
              <w:right w:val="nil"/>
            </w:tcBorders>
          </w:tcPr>
          <w:p w14:paraId="04388CA1" w14:textId="77777777" w:rsidR="00BD0F74" w:rsidRDefault="008B1F5A" w:rsidP="00B26785">
            <w:pP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color w:val="000000"/>
                <w:sz w:val="22"/>
                <w:szCs w:val="22"/>
              </w:rPr>
              <w:t xml:space="preserve">The market for this product will be highly sought after a number of diverse consumers such as global gamers, bitcoin currency miners, companies and individuals that require machines capable of achieving a high-level computational factor, </w:t>
            </w:r>
            <w:r>
              <w:rPr>
                <w:rFonts w:ascii="Calibri" w:eastAsia="Calibri" w:hAnsi="Calibri" w:cs="Calibri"/>
                <w:color w:val="000000"/>
                <w:sz w:val="22"/>
                <w:szCs w:val="22"/>
              </w:rPr>
              <w:lastRenderedPageBreak/>
              <w:t>and more.</w:t>
            </w:r>
          </w:p>
          <w:p w14:paraId="0877AF4B" w14:textId="77777777" w:rsidR="00BD0F74" w:rsidRDefault="00BD0F74" w:rsidP="00B26785">
            <w:pPr>
              <w:spacing w:line="4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BD0F74" w14:paraId="2A14317B" w14:textId="77777777" w:rsidTr="00BD0F74">
        <w:trPr>
          <w:trHeight w:val="80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666666"/>
              <w:left w:val="nil"/>
              <w:bottom w:val="single" w:sz="4" w:space="0" w:color="666666"/>
              <w:right w:val="single" w:sz="4" w:space="0" w:color="666666"/>
            </w:tcBorders>
          </w:tcPr>
          <w:p w14:paraId="148657CB" w14:textId="77777777" w:rsidR="00BD0F74" w:rsidRDefault="008B1F5A" w:rsidP="00B26785">
            <w:pPr>
              <w:spacing w:line="480" w:lineRule="auto"/>
              <w:jc w:val="both"/>
              <w:rPr>
                <w:rFonts w:ascii="Calibri" w:eastAsia="Calibri" w:hAnsi="Calibri" w:cs="Calibri"/>
              </w:rPr>
            </w:pPr>
            <w:r>
              <w:lastRenderedPageBreak/>
              <w:t>Are there any competitors for this product?</w:t>
            </w:r>
          </w:p>
        </w:tc>
        <w:tc>
          <w:tcPr>
            <w:tcW w:w="3117" w:type="dxa"/>
            <w:tcBorders>
              <w:top w:val="single" w:sz="4" w:space="0" w:color="666666"/>
              <w:left w:val="single" w:sz="4" w:space="0" w:color="666666"/>
              <w:bottom w:val="single" w:sz="4" w:space="0" w:color="666666"/>
              <w:right w:val="single" w:sz="4" w:space="0" w:color="666666"/>
            </w:tcBorders>
          </w:tcPr>
          <w:p w14:paraId="00E2D19B" w14:textId="77777777" w:rsidR="00BD0F74" w:rsidRDefault="008B1F5A" w:rsidP="00B26785">
            <w:pPr>
              <w:spacing w:line="480" w:lineRule="auto"/>
              <w:jc w:val="center"/>
              <w:cnfStyle w:val="000000000000" w:firstRow="0" w:lastRow="0" w:firstColumn="0" w:lastColumn="0" w:oddVBand="0" w:evenVBand="0" w:oddHBand="0" w:evenHBand="0" w:firstRowFirstColumn="0" w:firstRowLastColumn="0" w:lastRowFirstColumn="0" w:lastRowLastColumn="0"/>
            </w:pPr>
            <w:r>
              <w:t>Yes</w:t>
            </w:r>
          </w:p>
        </w:tc>
        <w:tc>
          <w:tcPr>
            <w:tcW w:w="3117" w:type="dxa"/>
            <w:tcBorders>
              <w:top w:val="single" w:sz="4" w:space="0" w:color="666666"/>
              <w:left w:val="single" w:sz="4" w:space="0" w:color="666666"/>
              <w:bottom w:val="single" w:sz="4" w:space="0" w:color="666666"/>
              <w:right w:val="nil"/>
            </w:tcBorders>
          </w:tcPr>
          <w:p w14:paraId="188FC608" w14:textId="77777777" w:rsidR="00BD0F74" w:rsidRDefault="008B1F5A" w:rsidP="00B26785">
            <w:pPr>
              <w:spacing w:line="48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color w:val="000000"/>
                <w:sz w:val="22"/>
                <w:szCs w:val="22"/>
              </w:rPr>
              <w:t>Currently, there are two potential challengers on the recent market, such as the DAN A4-SFX case</w:t>
            </w:r>
            <w:r>
              <w:rPr>
                <w:rFonts w:ascii="Calibri" w:eastAsia="Calibri" w:hAnsi="Calibri" w:cs="Calibri"/>
                <w:sz w:val="22"/>
                <w:szCs w:val="22"/>
              </w:rPr>
              <w:t xml:space="preserve"> and </w:t>
            </w:r>
            <w:r>
              <w:rPr>
                <w:rFonts w:ascii="Calibri" w:eastAsia="Calibri" w:hAnsi="Calibri" w:cs="Calibri"/>
                <w:color w:val="000000"/>
                <w:sz w:val="22"/>
                <w:szCs w:val="22"/>
              </w:rPr>
              <w:t xml:space="preserve">the Dr. </w:t>
            </w:r>
            <w:proofErr w:type="spellStart"/>
            <w:r>
              <w:rPr>
                <w:rFonts w:ascii="Calibri" w:eastAsia="Calibri" w:hAnsi="Calibri" w:cs="Calibri"/>
                <w:color w:val="000000"/>
                <w:sz w:val="22"/>
                <w:szCs w:val="22"/>
              </w:rPr>
              <w:t>Zaber</w:t>
            </w:r>
            <w:proofErr w:type="spellEnd"/>
            <w:r>
              <w:rPr>
                <w:rFonts w:ascii="Calibri" w:eastAsia="Calibri" w:hAnsi="Calibri" w:cs="Calibri"/>
                <w:color w:val="000000"/>
                <w:sz w:val="22"/>
                <w:szCs w:val="22"/>
              </w:rPr>
              <w:t xml:space="preserve"> computer case.</w:t>
            </w:r>
          </w:p>
          <w:p w14:paraId="5EACE684" w14:textId="77777777" w:rsidR="00BD0F74" w:rsidRDefault="00BD0F74" w:rsidP="00B26785">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BD0F74" w14:paraId="74376517" w14:textId="77777777" w:rsidTr="00BD0F74">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666666"/>
              <w:left w:val="nil"/>
              <w:bottom w:val="single" w:sz="4" w:space="0" w:color="666666"/>
              <w:right w:val="single" w:sz="4" w:space="0" w:color="666666"/>
            </w:tcBorders>
          </w:tcPr>
          <w:p w14:paraId="63BAFD78" w14:textId="77777777" w:rsidR="00BD0F74" w:rsidRDefault="008B1F5A" w:rsidP="00B26785">
            <w:pPr>
              <w:spacing w:line="480" w:lineRule="auto"/>
              <w:jc w:val="both"/>
              <w:rPr>
                <w:rFonts w:ascii="Calibri" w:eastAsia="Calibri" w:hAnsi="Calibri" w:cs="Calibri"/>
              </w:rPr>
            </w:pPr>
            <w:r>
              <w:rPr>
                <w:rFonts w:ascii="Calibri" w:eastAsia="Calibri" w:hAnsi="Calibri" w:cs="Calibri"/>
                <w:color w:val="000000"/>
                <w:sz w:val="22"/>
                <w:szCs w:val="22"/>
              </w:rPr>
              <w:t>Are there any specific temperatures the system should try and achieve?</w:t>
            </w:r>
          </w:p>
          <w:p w14:paraId="179AD0DE" w14:textId="77777777" w:rsidR="00BD0F74" w:rsidRDefault="00BD0F74" w:rsidP="00B26785">
            <w:pPr>
              <w:spacing w:line="480" w:lineRule="auto"/>
              <w:jc w:val="both"/>
              <w:rPr>
                <w:rFonts w:ascii="Calibri" w:eastAsia="Calibri" w:hAnsi="Calibri" w:cs="Calibri"/>
              </w:rPr>
            </w:pPr>
          </w:p>
        </w:tc>
        <w:tc>
          <w:tcPr>
            <w:tcW w:w="3117" w:type="dxa"/>
            <w:tcBorders>
              <w:top w:val="single" w:sz="4" w:space="0" w:color="666666"/>
              <w:left w:val="single" w:sz="4" w:space="0" w:color="666666"/>
              <w:bottom w:val="single" w:sz="4" w:space="0" w:color="666666"/>
              <w:right w:val="single" w:sz="4" w:space="0" w:color="666666"/>
            </w:tcBorders>
          </w:tcPr>
          <w:p w14:paraId="294B9A2F" w14:textId="77777777" w:rsidR="00BD0F74" w:rsidRDefault="008B1F5A" w:rsidP="00B26785">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65ºC</w:t>
            </w:r>
          </w:p>
        </w:tc>
        <w:tc>
          <w:tcPr>
            <w:tcW w:w="3117" w:type="dxa"/>
            <w:tcBorders>
              <w:top w:val="single" w:sz="4" w:space="0" w:color="666666"/>
              <w:left w:val="single" w:sz="4" w:space="0" w:color="666666"/>
              <w:bottom w:val="single" w:sz="4" w:space="0" w:color="666666"/>
              <w:right w:val="nil"/>
            </w:tcBorders>
          </w:tcPr>
          <w:p w14:paraId="5466C621" w14:textId="77777777" w:rsidR="00BD0F74" w:rsidRDefault="008B1F5A" w:rsidP="00B26785">
            <w:pPr>
              <w:pBdr>
                <w:top w:val="nil"/>
                <w:left w:val="nil"/>
                <w:bottom w:val="nil"/>
                <w:right w:val="nil"/>
                <w:between w:val="nil"/>
              </w:pBdr>
              <w:spacing w:line="48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The CPU should be close to 50ºC and GPU around 70ºC. There must be no thermal-throttling and ideally the system should be under 65ºC.</w:t>
            </w:r>
          </w:p>
          <w:p w14:paraId="05CBBDA7" w14:textId="77777777" w:rsidR="00BD0F74" w:rsidRDefault="00BD0F74" w:rsidP="00B26785">
            <w:pPr>
              <w:spacing w:line="4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BD0F74" w14:paraId="65E6027F" w14:textId="77777777" w:rsidTr="00BD0F74">
        <w:trPr>
          <w:trHeight w:val="88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666666"/>
              <w:left w:val="nil"/>
              <w:bottom w:val="single" w:sz="4" w:space="0" w:color="666666"/>
              <w:right w:val="single" w:sz="4" w:space="0" w:color="666666"/>
            </w:tcBorders>
          </w:tcPr>
          <w:p w14:paraId="0C2E10C1" w14:textId="77777777" w:rsidR="00BD0F74" w:rsidRDefault="008B1F5A" w:rsidP="00B26785">
            <w:pPr>
              <w:spacing w:line="480" w:lineRule="auto"/>
            </w:pPr>
            <w:r>
              <w:t xml:space="preserve">What would be the desired size for the case? </w:t>
            </w:r>
          </w:p>
        </w:tc>
        <w:tc>
          <w:tcPr>
            <w:tcW w:w="3117" w:type="dxa"/>
            <w:tcBorders>
              <w:top w:val="single" w:sz="4" w:space="0" w:color="666666"/>
              <w:left w:val="single" w:sz="4" w:space="0" w:color="666666"/>
              <w:bottom w:val="single" w:sz="4" w:space="0" w:color="666666"/>
              <w:right w:val="single" w:sz="4" w:space="0" w:color="666666"/>
            </w:tcBorders>
          </w:tcPr>
          <w:p w14:paraId="5E457715" w14:textId="77777777" w:rsidR="00BD0F74" w:rsidRDefault="008B1F5A" w:rsidP="00B26785">
            <w:pPr>
              <w:spacing w:line="480" w:lineRule="auto"/>
              <w:jc w:val="center"/>
              <w:cnfStyle w:val="000000000000" w:firstRow="0" w:lastRow="0" w:firstColumn="0" w:lastColumn="0" w:oddVBand="0" w:evenVBand="0" w:oddHBand="0" w:evenHBand="0" w:firstRowFirstColumn="0" w:firstRowLastColumn="0" w:lastRowFirstColumn="0" w:lastRowLastColumn="0"/>
            </w:pPr>
            <w:r>
              <w:t>&gt;7.5 liters</w:t>
            </w:r>
          </w:p>
        </w:tc>
        <w:tc>
          <w:tcPr>
            <w:tcW w:w="3117" w:type="dxa"/>
            <w:tcBorders>
              <w:top w:val="single" w:sz="4" w:space="0" w:color="666666"/>
              <w:left w:val="single" w:sz="4" w:space="0" w:color="666666"/>
              <w:bottom w:val="single" w:sz="4" w:space="0" w:color="666666"/>
              <w:right w:val="nil"/>
            </w:tcBorders>
          </w:tcPr>
          <w:p w14:paraId="29F63899" w14:textId="77777777" w:rsidR="00BD0F74" w:rsidRDefault="008B1F5A" w:rsidP="00B26785">
            <w:pPr>
              <w:spacing w:line="480" w:lineRule="auto"/>
              <w:cnfStyle w:val="000000000000" w:firstRow="0" w:lastRow="0" w:firstColumn="0" w:lastColumn="0" w:oddVBand="0" w:evenVBand="0" w:oddHBand="0" w:evenHBand="0" w:firstRowFirstColumn="0" w:firstRowLastColumn="0" w:lastRowFirstColumn="0" w:lastRowLastColumn="0"/>
            </w:pPr>
            <w:r>
              <w:t>The size desired for this case should be volumetrically approximated to 7.5 liters.</w:t>
            </w:r>
          </w:p>
        </w:tc>
      </w:tr>
    </w:tbl>
    <w:p w14:paraId="43FAB5D3" w14:textId="77777777" w:rsidR="00BD0F74" w:rsidRDefault="00BD0F74" w:rsidP="00B26785">
      <w:pPr>
        <w:rPr>
          <w:rFonts w:ascii="Calibri" w:eastAsia="Calibri" w:hAnsi="Calibri" w:cs="Calibri"/>
        </w:rPr>
      </w:pPr>
    </w:p>
    <w:p w14:paraId="041E4AE1" w14:textId="77777777" w:rsidR="00BD0F74" w:rsidRDefault="00BD0F74" w:rsidP="00B26785"/>
    <w:p w14:paraId="192B4A72" w14:textId="77777777" w:rsidR="00BD0F74" w:rsidRDefault="008B1F5A" w:rsidP="00B26785">
      <w:pPr>
        <w:pStyle w:val="Heading2"/>
      </w:pPr>
      <w:bookmarkStart w:id="11" w:name="_Toc535916092"/>
      <w:r>
        <w:lastRenderedPageBreak/>
        <w:t>1.3 Functional Decomposition</w:t>
      </w:r>
      <w:bookmarkEnd w:id="11"/>
    </w:p>
    <w:p w14:paraId="2CD3AD70"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t>MAJOR FUNCTIONS</w:t>
      </w:r>
    </w:p>
    <w:p w14:paraId="4FB17A1A" w14:textId="77777777" w:rsidR="00BD0F74" w:rsidRDefault="008B1F5A" w:rsidP="00B26785">
      <w:pPr>
        <w:numPr>
          <w:ilvl w:val="0"/>
          <w:numId w:val="4"/>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CPU Cooling</w:t>
      </w:r>
    </w:p>
    <w:p w14:paraId="66A61E2C" w14:textId="77777777" w:rsidR="00BD0F74" w:rsidRDefault="008B1F5A" w:rsidP="00B26785">
      <w:pPr>
        <w:numPr>
          <w:ilvl w:val="0"/>
          <w:numId w:val="4"/>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GPU Cooling</w:t>
      </w:r>
    </w:p>
    <w:p w14:paraId="0DE058F3" w14:textId="77777777" w:rsidR="00BD0F74" w:rsidRDefault="008B1F5A" w:rsidP="00B26785">
      <w:pPr>
        <w:numPr>
          <w:ilvl w:val="0"/>
          <w:numId w:val="4"/>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Structural Support for Components</w:t>
      </w:r>
    </w:p>
    <w:p w14:paraId="72C12962" w14:textId="77777777" w:rsidR="00BD0F74" w:rsidRDefault="008B1F5A" w:rsidP="00B26785">
      <w:pPr>
        <w:numPr>
          <w:ilvl w:val="0"/>
          <w:numId w:val="4"/>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Provides Space for Full Sized GPU.</w:t>
      </w:r>
    </w:p>
    <w:p w14:paraId="775D7CE6" w14:textId="77777777" w:rsidR="00BD0F74" w:rsidRDefault="008B1F5A" w:rsidP="00B26785">
      <w:pPr>
        <w:numPr>
          <w:ilvl w:val="0"/>
          <w:numId w:val="4"/>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Environmental Protection for Components</w:t>
      </w:r>
    </w:p>
    <w:p w14:paraId="588D7DC3" w14:textId="77777777" w:rsidR="00BD0F74" w:rsidRDefault="008B1F5A" w:rsidP="00B26785">
      <w:pPr>
        <w:numPr>
          <w:ilvl w:val="0"/>
          <w:numId w:val="4"/>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Portability of Case</w:t>
      </w:r>
    </w:p>
    <w:p w14:paraId="471E8592" w14:textId="77777777" w:rsidR="00BD0F74" w:rsidRDefault="008B1F5A" w:rsidP="00B26785">
      <w:pPr>
        <w:numPr>
          <w:ilvl w:val="0"/>
          <w:numId w:val="4"/>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Cooling System Monitoring and Manipulation*</w:t>
      </w:r>
    </w:p>
    <w:p w14:paraId="78F702CF" w14:textId="77777777" w:rsidR="00BD0F74" w:rsidRDefault="00BD0F74" w:rsidP="00B26785">
      <w:pPr>
        <w:pBdr>
          <w:top w:val="nil"/>
          <w:left w:val="nil"/>
          <w:bottom w:val="nil"/>
          <w:right w:val="nil"/>
          <w:between w:val="nil"/>
        </w:pBdr>
        <w:ind w:firstLine="0"/>
        <w:rPr>
          <w:rFonts w:ascii="Arial" w:eastAsia="Arial" w:hAnsi="Arial" w:cs="Arial"/>
          <w:b/>
          <w:color w:val="000000"/>
          <w:sz w:val="22"/>
          <w:szCs w:val="22"/>
        </w:rPr>
      </w:pPr>
    </w:p>
    <w:p w14:paraId="3733B80F"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t>Task 1.0: CPU Cooling</w:t>
      </w:r>
    </w:p>
    <w:p w14:paraId="5628F0D6"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Sub Task 1.1: Absorb Heat From CPU With Medium</w:t>
      </w:r>
    </w:p>
    <w:p w14:paraId="7BAC3654"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i/>
          <w:color w:val="000000"/>
          <w:sz w:val="22"/>
          <w:szCs w:val="22"/>
        </w:rPr>
        <w:t>Aspect 1.1.1: Working Fluid/Medium</w:t>
      </w:r>
    </w:p>
    <w:p w14:paraId="18AD26A2"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Aspect 1.1.2: Working Fluid/Medium Contact Area</w:t>
      </w:r>
    </w:p>
    <w:p w14:paraId="45AFE0E7"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Aspect 1.1.3: Possible Cold Temp Reservoir</w:t>
      </w:r>
    </w:p>
    <w:p w14:paraId="0753E5C6"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1.2: Transfer Heat Through Medium</w:t>
      </w:r>
    </w:p>
    <w:p w14:paraId="38A286F7"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1.3: Dispel Heat From Medium</w:t>
      </w:r>
    </w:p>
    <w:p w14:paraId="4E2087BF"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t>Task 2.0: GPU Cooling</w:t>
      </w:r>
    </w:p>
    <w:p w14:paraId="5104984E"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Sub Task 2.1: Absorb Heat From GPU With Medium</w:t>
      </w:r>
    </w:p>
    <w:p w14:paraId="3853D415"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2.2: Transfer Heat Through Medium</w:t>
      </w:r>
    </w:p>
    <w:p w14:paraId="02FC0B1D"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2.3: Dispel Heat From Medium</w:t>
      </w:r>
    </w:p>
    <w:p w14:paraId="1A431714"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t>Task 3.0: Structural Support for Components</w:t>
      </w:r>
    </w:p>
    <w:p w14:paraId="1AD90EF2"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Sub Task 3.1: Case Remains Upright and Balanced</w:t>
      </w:r>
    </w:p>
    <w:p w14:paraId="141F18A2"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i/>
          <w:color w:val="000000"/>
          <w:sz w:val="22"/>
          <w:szCs w:val="22"/>
        </w:rPr>
        <w:t>Aspect 3.1.1: Case Material</w:t>
      </w:r>
    </w:p>
    <w:p w14:paraId="0800B39B"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lastRenderedPageBreak/>
        <w:tab/>
      </w:r>
      <w:r>
        <w:rPr>
          <w:rFonts w:ascii="Arial" w:eastAsia="Arial" w:hAnsi="Arial" w:cs="Arial"/>
          <w:i/>
          <w:color w:val="000000"/>
          <w:sz w:val="22"/>
          <w:szCs w:val="22"/>
        </w:rPr>
        <w:tab/>
        <w:t>Aspect 3.1.2: Case Geometry</w:t>
      </w:r>
    </w:p>
    <w:p w14:paraId="1DF6EFFE"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3.2: Case Has Holes For Supporting Screws</w:t>
      </w:r>
    </w:p>
    <w:p w14:paraId="25619CF8"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i/>
          <w:color w:val="000000"/>
          <w:sz w:val="22"/>
          <w:szCs w:val="22"/>
        </w:rPr>
        <w:t>Aspect 3.2.1: Spacing for Mini-ITX Form Factor Motherboard</w:t>
      </w:r>
    </w:p>
    <w:p w14:paraId="2CCFAAB0"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Aspect 3.2.2: Structural support for Solid State Drive</w:t>
      </w:r>
    </w:p>
    <w:p w14:paraId="35D3FE8D"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3.3: Case Provides Outlet for USB</w:t>
      </w:r>
      <w:proofErr w:type="gramStart"/>
      <w:r>
        <w:rPr>
          <w:rFonts w:ascii="Arial" w:eastAsia="Arial" w:hAnsi="Arial" w:cs="Arial"/>
          <w:color w:val="000000"/>
          <w:sz w:val="22"/>
          <w:szCs w:val="22"/>
        </w:rPr>
        <w:t>,HDMI</w:t>
      </w:r>
      <w:proofErr w:type="gramEnd"/>
      <w:r>
        <w:rPr>
          <w:rFonts w:ascii="Arial" w:eastAsia="Arial" w:hAnsi="Arial" w:cs="Arial"/>
          <w:color w:val="000000"/>
          <w:sz w:val="22"/>
          <w:szCs w:val="22"/>
        </w:rPr>
        <w:t>, etc.</w:t>
      </w:r>
    </w:p>
    <w:p w14:paraId="20D92E2F"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t>Task 4.0: Provides Space for Full Sized GPU</w:t>
      </w:r>
    </w:p>
    <w:p w14:paraId="46CD7513"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tab/>
        <w:t>Sub Task 4.1: Case Has At Least 267mm x 11mm Allotted for GPU</w:t>
      </w:r>
    </w:p>
    <w:p w14:paraId="531135FD"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Aspect 4.1.1: Case Geometry</w:t>
      </w:r>
    </w:p>
    <w:p w14:paraId="56510DD1"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b/>
          <w:color w:val="000000"/>
          <w:sz w:val="22"/>
          <w:szCs w:val="22"/>
        </w:rPr>
        <w:t>Task 5.0: Environmental Protection for Components</w:t>
      </w:r>
      <w:r>
        <w:rPr>
          <w:rFonts w:ascii="Arial" w:eastAsia="Arial" w:hAnsi="Arial" w:cs="Arial"/>
          <w:b/>
          <w:color w:val="000000"/>
          <w:sz w:val="22"/>
          <w:szCs w:val="22"/>
        </w:rPr>
        <w:br/>
      </w:r>
      <w:r>
        <w:rPr>
          <w:rFonts w:ascii="Arial" w:eastAsia="Arial" w:hAnsi="Arial" w:cs="Arial"/>
          <w:b/>
          <w:color w:val="000000"/>
          <w:sz w:val="22"/>
          <w:szCs w:val="22"/>
        </w:rPr>
        <w:tab/>
      </w:r>
      <w:r>
        <w:rPr>
          <w:rFonts w:ascii="Arial" w:eastAsia="Arial" w:hAnsi="Arial" w:cs="Arial"/>
          <w:color w:val="000000"/>
          <w:sz w:val="22"/>
          <w:szCs w:val="22"/>
        </w:rPr>
        <w:t>Sub Task 5.1: Manage Dust Collection</w:t>
      </w:r>
    </w:p>
    <w:p w14:paraId="7E8BDBC5"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5.2: Strong Supporting Structures for Components</w:t>
      </w:r>
    </w:p>
    <w:p w14:paraId="567B1465" w14:textId="77777777" w:rsidR="00BD0F74" w:rsidRDefault="008B1F5A" w:rsidP="00B26785">
      <w:pPr>
        <w:pBdr>
          <w:top w:val="nil"/>
          <w:left w:val="nil"/>
          <w:bottom w:val="nil"/>
          <w:right w:val="nil"/>
          <w:between w:val="nil"/>
        </w:pBdr>
        <w:ind w:firstLine="0"/>
        <w:rPr>
          <w:rFonts w:ascii="Arial" w:eastAsia="Arial" w:hAnsi="Arial" w:cs="Arial"/>
          <w:color w:val="000000"/>
          <w:sz w:val="22"/>
          <w:szCs w:val="22"/>
        </w:rPr>
      </w:pPr>
      <w:r>
        <w:rPr>
          <w:rFonts w:ascii="Arial" w:eastAsia="Arial" w:hAnsi="Arial" w:cs="Arial"/>
          <w:color w:val="000000"/>
          <w:sz w:val="22"/>
          <w:szCs w:val="22"/>
        </w:rPr>
        <w:tab/>
        <w:t>Sub Task 5.3: Separation Of Any Working Fluids and Computer Components</w:t>
      </w:r>
    </w:p>
    <w:p w14:paraId="4ACA3C09"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t>Task 6.0: Easy to transport</w:t>
      </w:r>
    </w:p>
    <w:p w14:paraId="4B6DFAD6"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Sub Task 6.1: Small Form Factor</w:t>
      </w:r>
      <w:r>
        <w:rPr>
          <w:rFonts w:ascii="Arial" w:eastAsia="Arial" w:hAnsi="Arial" w:cs="Arial"/>
          <w:color w:val="000000"/>
          <w:sz w:val="22"/>
          <w:szCs w:val="22"/>
        </w:rPr>
        <w:br/>
      </w:r>
      <w:r>
        <w:rPr>
          <w:rFonts w:ascii="Arial" w:eastAsia="Arial" w:hAnsi="Arial" w:cs="Arial"/>
          <w:color w:val="000000"/>
          <w:sz w:val="22"/>
          <w:szCs w:val="22"/>
        </w:rPr>
        <w:tab/>
      </w:r>
      <w:r>
        <w:rPr>
          <w:rFonts w:ascii="Arial" w:eastAsia="Arial" w:hAnsi="Arial" w:cs="Arial"/>
          <w:i/>
          <w:color w:val="000000"/>
          <w:sz w:val="22"/>
          <w:szCs w:val="22"/>
        </w:rPr>
        <w:tab/>
        <w:t>Aspect 6.1.1: Case Geometry</w:t>
      </w:r>
    </w:p>
    <w:p w14:paraId="553CCE37"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Aspect 6.1.2: Case Material</w:t>
      </w:r>
    </w:p>
    <w:p w14:paraId="18BFF218"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Aspect 6.1.3: Case Weight</w:t>
      </w:r>
    </w:p>
    <w:p w14:paraId="16B73B98" w14:textId="77777777" w:rsidR="00BD0F74" w:rsidRDefault="008B1F5A" w:rsidP="00B2678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Sub Task 6.2: Lightweight</w:t>
      </w:r>
    </w:p>
    <w:p w14:paraId="0E75E487" w14:textId="77777777" w:rsidR="00BD0F74" w:rsidRDefault="008B1F5A" w:rsidP="00B26785">
      <w:pPr>
        <w:pBdr>
          <w:top w:val="nil"/>
          <w:left w:val="nil"/>
          <w:bottom w:val="nil"/>
          <w:right w:val="nil"/>
          <w:between w:val="nil"/>
        </w:pBdr>
        <w:rPr>
          <w:rFonts w:ascii="Arial" w:eastAsia="Arial" w:hAnsi="Arial" w:cs="Arial"/>
          <w:i/>
          <w:color w:val="000000"/>
          <w:sz w:val="22"/>
          <w:szCs w:val="22"/>
        </w:rPr>
      </w:pPr>
      <w:r>
        <w:rPr>
          <w:rFonts w:ascii="Arial" w:eastAsia="Arial" w:hAnsi="Arial" w:cs="Arial"/>
          <w:color w:val="000000"/>
          <w:sz w:val="22"/>
          <w:szCs w:val="22"/>
        </w:rPr>
        <w:tab/>
      </w:r>
      <w:r>
        <w:rPr>
          <w:rFonts w:ascii="Arial" w:eastAsia="Arial" w:hAnsi="Arial" w:cs="Arial"/>
          <w:i/>
          <w:color w:val="000000"/>
          <w:sz w:val="22"/>
          <w:szCs w:val="22"/>
        </w:rPr>
        <w:t>Aspect 6.2.1 Minimize material usage</w:t>
      </w:r>
    </w:p>
    <w:p w14:paraId="5BCCCC42" w14:textId="77777777" w:rsidR="00BD0F74" w:rsidRDefault="008B1F5A" w:rsidP="00B2678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Sub Task 6.3: Self contained system</w:t>
      </w:r>
    </w:p>
    <w:p w14:paraId="5AC4E92D" w14:textId="77777777" w:rsidR="00BD0F74" w:rsidRDefault="008B1F5A" w:rsidP="00B26785">
      <w:pPr>
        <w:pBdr>
          <w:top w:val="nil"/>
          <w:left w:val="nil"/>
          <w:bottom w:val="nil"/>
          <w:right w:val="nil"/>
          <w:between w:val="nil"/>
        </w:pBdr>
        <w:rPr>
          <w:rFonts w:ascii="Arial" w:eastAsia="Arial" w:hAnsi="Arial" w:cs="Arial"/>
          <w:i/>
          <w:color w:val="000000"/>
          <w:sz w:val="22"/>
          <w:szCs w:val="22"/>
        </w:rPr>
      </w:pPr>
      <w:r>
        <w:rPr>
          <w:rFonts w:ascii="Arial" w:eastAsia="Arial" w:hAnsi="Arial" w:cs="Arial"/>
          <w:i/>
          <w:color w:val="000000"/>
          <w:sz w:val="22"/>
          <w:szCs w:val="22"/>
        </w:rPr>
        <w:tab/>
        <w:t>Aspect 6.3.1 No additional power supply</w:t>
      </w:r>
    </w:p>
    <w:p w14:paraId="4F323E16" w14:textId="77777777" w:rsidR="00BD0F74" w:rsidRDefault="008B1F5A" w:rsidP="00B26785">
      <w:pPr>
        <w:pBdr>
          <w:top w:val="nil"/>
          <w:left w:val="nil"/>
          <w:bottom w:val="nil"/>
          <w:right w:val="nil"/>
          <w:between w:val="nil"/>
        </w:pBdr>
        <w:rPr>
          <w:rFonts w:ascii="Arial" w:eastAsia="Arial" w:hAnsi="Arial" w:cs="Arial"/>
          <w:i/>
          <w:color w:val="000000"/>
          <w:sz w:val="22"/>
          <w:szCs w:val="22"/>
        </w:rPr>
      </w:pPr>
      <w:r>
        <w:rPr>
          <w:rFonts w:ascii="Arial" w:eastAsia="Arial" w:hAnsi="Arial" w:cs="Arial"/>
          <w:i/>
          <w:color w:val="000000"/>
          <w:sz w:val="22"/>
          <w:szCs w:val="22"/>
        </w:rPr>
        <w:tab/>
      </w:r>
    </w:p>
    <w:p w14:paraId="5584AA8E" w14:textId="77777777" w:rsidR="00BD0F74" w:rsidRDefault="00BD0F74" w:rsidP="00B26785">
      <w:pPr>
        <w:pBdr>
          <w:top w:val="nil"/>
          <w:left w:val="nil"/>
          <w:bottom w:val="nil"/>
          <w:right w:val="nil"/>
          <w:between w:val="nil"/>
        </w:pBdr>
        <w:rPr>
          <w:rFonts w:ascii="Arial" w:eastAsia="Arial" w:hAnsi="Arial" w:cs="Arial"/>
          <w:i/>
          <w:color w:val="000000"/>
          <w:sz w:val="22"/>
          <w:szCs w:val="22"/>
        </w:rPr>
      </w:pPr>
    </w:p>
    <w:p w14:paraId="5D8FFE3F" w14:textId="77777777" w:rsidR="00BD0F74" w:rsidRDefault="008B1F5A" w:rsidP="00B26785">
      <w:pPr>
        <w:pBdr>
          <w:top w:val="nil"/>
          <w:left w:val="nil"/>
          <w:bottom w:val="nil"/>
          <w:right w:val="nil"/>
          <w:between w:val="nil"/>
        </w:pBdr>
        <w:ind w:firstLine="0"/>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r>
    </w:p>
    <w:p w14:paraId="7819AFF8" w14:textId="77777777" w:rsidR="00BD0F74" w:rsidRDefault="008B1F5A" w:rsidP="00B26785">
      <w:pPr>
        <w:pBdr>
          <w:top w:val="nil"/>
          <w:left w:val="nil"/>
          <w:bottom w:val="nil"/>
          <w:right w:val="nil"/>
          <w:between w:val="nil"/>
        </w:pBdr>
        <w:ind w:firstLine="0"/>
        <w:rPr>
          <w:rFonts w:ascii="Arial" w:eastAsia="Arial" w:hAnsi="Arial" w:cs="Arial"/>
          <w:b/>
          <w:color w:val="000000"/>
          <w:sz w:val="22"/>
          <w:szCs w:val="22"/>
        </w:rPr>
      </w:pPr>
      <w:r>
        <w:rPr>
          <w:rFonts w:ascii="Arial" w:eastAsia="Arial" w:hAnsi="Arial" w:cs="Arial"/>
          <w:b/>
          <w:color w:val="000000"/>
          <w:sz w:val="22"/>
          <w:szCs w:val="22"/>
        </w:rPr>
        <w:lastRenderedPageBreak/>
        <w:t>CPU and GPU Cooling.</w:t>
      </w:r>
    </w:p>
    <w:p w14:paraId="0C80AB51" w14:textId="77777777" w:rsidR="00BD0F74" w:rsidRDefault="008B1F5A" w:rsidP="00B26785">
      <w:pPr>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color w:val="000000"/>
          <w:sz w:val="22"/>
          <w:szCs w:val="22"/>
        </w:rPr>
        <w:tab/>
        <w:t xml:space="preserve">Rather than purchasing and installing a cooling system for the CPU, this case must have an integrated cooling system. A variety of different cooling options are being explored. The most common is water cooling, which involves passing cool water through a metal plate that is in contact with the CPU. The water absorbs heat from the CPU, and must transfer this heat out of the system. Other options include air cooling and the use of vapor chambers. The CPU and GPU cooling systems can be one combined system or two separate systems, but will operate under similar principles. </w:t>
      </w:r>
    </w:p>
    <w:p w14:paraId="3F38FD65" w14:textId="77777777" w:rsidR="00BD0F74" w:rsidRDefault="00BD0F74" w:rsidP="00B26785">
      <w:pPr>
        <w:pBdr>
          <w:top w:val="nil"/>
          <w:left w:val="nil"/>
          <w:bottom w:val="nil"/>
          <w:right w:val="nil"/>
          <w:between w:val="nil"/>
        </w:pBdr>
        <w:ind w:firstLine="0"/>
        <w:jc w:val="both"/>
        <w:rPr>
          <w:rFonts w:ascii="Arial" w:eastAsia="Arial" w:hAnsi="Arial" w:cs="Arial"/>
          <w:color w:val="000000"/>
          <w:sz w:val="22"/>
          <w:szCs w:val="22"/>
        </w:rPr>
      </w:pPr>
    </w:p>
    <w:p w14:paraId="085DE3A9" w14:textId="77777777" w:rsidR="00BD0F74" w:rsidRDefault="008B1F5A" w:rsidP="00B26785">
      <w:pPr>
        <w:pBdr>
          <w:top w:val="nil"/>
          <w:left w:val="nil"/>
          <w:bottom w:val="nil"/>
          <w:right w:val="nil"/>
          <w:between w:val="nil"/>
        </w:pBdr>
        <w:ind w:firstLine="0"/>
        <w:jc w:val="both"/>
        <w:rPr>
          <w:rFonts w:ascii="Arial" w:eastAsia="Arial" w:hAnsi="Arial" w:cs="Arial"/>
          <w:b/>
          <w:color w:val="000000"/>
          <w:sz w:val="22"/>
          <w:szCs w:val="22"/>
        </w:rPr>
      </w:pPr>
      <w:r>
        <w:rPr>
          <w:rFonts w:ascii="Arial" w:eastAsia="Arial" w:hAnsi="Arial" w:cs="Arial"/>
          <w:b/>
          <w:color w:val="000000"/>
          <w:sz w:val="22"/>
          <w:szCs w:val="22"/>
        </w:rPr>
        <w:t>Structural Support for Components</w:t>
      </w:r>
    </w:p>
    <w:p w14:paraId="14F38750" w14:textId="77777777" w:rsidR="00BD0F74" w:rsidRDefault="008B1F5A" w:rsidP="00B26785">
      <w:pPr>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color w:val="000000"/>
          <w:sz w:val="22"/>
          <w:szCs w:val="22"/>
        </w:rPr>
        <w:tab/>
        <w:t>The case must provide strong support for all computer components. It must have holes to allow a Mini-ITX form factor case to be mounted, as well as solid state drives, a full sized GPU, and power supply. There will also be a need to support any and all components of the integrated cooling system. This could mean supporting fans, piping for water cooling, vapor chambers, and more.</w:t>
      </w:r>
    </w:p>
    <w:p w14:paraId="5D9AD563" w14:textId="77777777" w:rsidR="00BD0F74" w:rsidRDefault="00BD0F74" w:rsidP="00B26785">
      <w:pPr>
        <w:pBdr>
          <w:top w:val="nil"/>
          <w:left w:val="nil"/>
          <w:bottom w:val="nil"/>
          <w:right w:val="nil"/>
          <w:between w:val="nil"/>
        </w:pBdr>
        <w:ind w:firstLine="0"/>
        <w:jc w:val="both"/>
        <w:rPr>
          <w:rFonts w:ascii="Arial" w:eastAsia="Arial" w:hAnsi="Arial" w:cs="Arial"/>
          <w:color w:val="000000"/>
          <w:sz w:val="22"/>
          <w:szCs w:val="22"/>
        </w:rPr>
      </w:pPr>
    </w:p>
    <w:p w14:paraId="17F92231" w14:textId="77777777" w:rsidR="00BD0F74" w:rsidRDefault="008B1F5A" w:rsidP="00B26785">
      <w:pPr>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b/>
          <w:color w:val="000000"/>
          <w:sz w:val="22"/>
          <w:szCs w:val="22"/>
        </w:rPr>
        <w:t>Provide Space for a Full Sized GPU</w:t>
      </w:r>
    </w:p>
    <w:p w14:paraId="4BA16281" w14:textId="77777777" w:rsidR="00BD0F74" w:rsidRDefault="008B1F5A" w:rsidP="00B26785">
      <w:pPr>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color w:val="000000"/>
          <w:sz w:val="22"/>
          <w:szCs w:val="22"/>
        </w:rPr>
        <w:tab/>
        <w:t xml:space="preserve">Full sized </w:t>
      </w:r>
      <w:proofErr w:type="gramStart"/>
      <w:r>
        <w:rPr>
          <w:rFonts w:ascii="Arial" w:eastAsia="Arial" w:hAnsi="Arial" w:cs="Arial"/>
          <w:color w:val="000000"/>
          <w:sz w:val="22"/>
          <w:szCs w:val="22"/>
        </w:rPr>
        <w:t>high end</w:t>
      </w:r>
      <w:proofErr w:type="gramEnd"/>
      <w:r>
        <w:rPr>
          <w:rFonts w:ascii="Arial" w:eastAsia="Arial" w:hAnsi="Arial" w:cs="Arial"/>
          <w:color w:val="000000"/>
          <w:sz w:val="22"/>
          <w:szCs w:val="22"/>
        </w:rPr>
        <w:t xml:space="preserve"> graphics cards are dimensioned at 267 mm x 11 mm with a dual slot width. Because this case is marketed towards high end computer gaming, it is a necessity that the internal volume of the case allows for the installation of a GPU of these dimensions.</w:t>
      </w:r>
    </w:p>
    <w:p w14:paraId="094CCB41" w14:textId="77777777" w:rsidR="00BD0F74" w:rsidRDefault="00BD0F74" w:rsidP="00B26785">
      <w:pPr>
        <w:pBdr>
          <w:top w:val="nil"/>
          <w:left w:val="nil"/>
          <w:bottom w:val="nil"/>
          <w:right w:val="nil"/>
          <w:between w:val="nil"/>
        </w:pBdr>
        <w:ind w:firstLine="0"/>
        <w:jc w:val="both"/>
        <w:rPr>
          <w:rFonts w:ascii="Arial" w:eastAsia="Arial" w:hAnsi="Arial" w:cs="Arial"/>
          <w:color w:val="000000"/>
          <w:sz w:val="22"/>
          <w:szCs w:val="22"/>
        </w:rPr>
      </w:pPr>
    </w:p>
    <w:p w14:paraId="621E2EAA" w14:textId="77777777" w:rsidR="00BD0F74" w:rsidRDefault="008B1F5A" w:rsidP="00B26785">
      <w:pPr>
        <w:pBdr>
          <w:top w:val="nil"/>
          <w:left w:val="nil"/>
          <w:bottom w:val="nil"/>
          <w:right w:val="nil"/>
          <w:between w:val="nil"/>
        </w:pBdr>
        <w:ind w:firstLine="0"/>
        <w:jc w:val="both"/>
        <w:rPr>
          <w:rFonts w:ascii="Arial" w:eastAsia="Arial" w:hAnsi="Arial" w:cs="Arial"/>
          <w:b/>
          <w:color w:val="000000"/>
          <w:sz w:val="22"/>
          <w:szCs w:val="22"/>
        </w:rPr>
      </w:pPr>
      <w:r>
        <w:rPr>
          <w:rFonts w:ascii="Arial" w:eastAsia="Arial" w:hAnsi="Arial" w:cs="Arial"/>
          <w:b/>
          <w:color w:val="000000"/>
          <w:sz w:val="22"/>
          <w:szCs w:val="22"/>
        </w:rPr>
        <w:t>Environmental Protection for Components</w:t>
      </w:r>
    </w:p>
    <w:p w14:paraId="3AF1167C" w14:textId="77777777" w:rsidR="00BD0F74" w:rsidRDefault="008B1F5A" w:rsidP="00B26785">
      <w:pPr>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color w:val="000000"/>
          <w:sz w:val="22"/>
          <w:szCs w:val="22"/>
        </w:rPr>
        <w:tab/>
        <w:t xml:space="preserve">It is important not to overlook why a computer case is required at all. A case must provide protection from the elements for all components inside. Internal hardware should be </w:t>
      </w:r>
      <w:r>
        <w:rPr>
          <w:rFonts w:ascii="Arial" w:eastAsia="Arial" w:hAnsi="Arial" w:cs="Arial"/>
          <w:color w:val="000000"/>
          <w:sz w:val="22"/>
          <w:szCs w:val="22"/>
        </w:rPr>
        <w:lastRenderedPageBreak/>
        <w:t>able to withstand if the case is tipped over. There is also a need to minimize dust collection in and on the hardware. This may call for additional airflow, and thus the use of fans.</w:t>
      </w:r>
    </w:p>
    <w:p w14:paraId="4DF86E02" w14:textId="77777777" w:rsidR="00BD0F74" w:rsidRDefault="00BD0F74" w:rsidP="00B26785">
      <w:pPr>
        <w:pBdr>
          <w:top w:val="nil"/>
          <w:left w:val="nil"/>
          <w:bottom w:val="nil"/>
          <w:right w:val="nil"/>
          <w:between w:val="nil"/>
        </w:pBdr>
        <w:ind w:firstLine="0"/>
        <w:jc w:val="both"/>
        <w:rPr>
          <w:rFonts w:ascii="Arial" w:eastAsia="Arial" w:hAnsi="Arial" w:cs="Arial"/>
          <w:color w:val="000000"/>
          <w:sz w:val="22"/>
          <w:szCs w:val="22"/>
        </w:rPr>
      </w:pPr>
    </w:p>
    <w:p w14:paraId="4EA13032" w14:textId="77777777" w:rsidR="00BD0F74" w:rsidRDefault="008B1F5A" w:rsidP="00B26785">
      <w:pPr>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b/>
          <w:color w:val="000000"/>
          <w:sz w:val="22"/>
          <w:szCs w:val="22"/>
        </w:rPr>
        <w:t>Portability of Case</w:t>
      </w:r>
    </w:p>
    <w:p w14:paraId="18C2D678" w14:textId="77777777" w:rsidR="00BD0F74" w:rsidRDefault="008B1F5A" w:rsidP="00B26785">
      <w:pPr>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color w:val="000000"/>
          <w:sz w:val="22"/>
          <w:szCs w:val="22"/>
        </w:rPr>
        <w:tab/>
        <w:t>It is a major goal of the project that the computer case be small enough and stable enough to be transported easily. The idea is that it can be unplugged from the wall and easily carried to and from different locations, preferably with a single hand. This will most likely call for the implementation of a handle.</w:t>
      </w:r>
    </w:p>
    <w:p w14:paraId="05AA6714" w14:textId="77777777" w:rsidR="00BD0F74" w:rsidRDefault="008B1F5A" w:rsidP="00B26785">
      <w:pPr>
        <w:pStyle w:val="Heading2"/>
      </w:pPr>
      <w:bookmarkStart w:id="12" w:name="_Toc535916093"/>
      <w:r>
        <w:t>1.4 Target Summary</w:t>
      </w:r>
      <w:bookmarkEnd w:id="12"/>
    </w:p>
    <w:p w14:paraId="7541278E" w14:textId="7D2E11A5" w:rsidR="00BD0F74" w:rsidRDefault="003742EE" w:rsidP="00B26785">
      <w:r>
        <w:t>The most important targets for the product involve the thermal regulation of the consumer’s CPU and GPU. The design goal is to maintain a temperature of 50C and 70C during steady state operations of the CPU and GPU, respectively. Remaining targets include keeping the size of the case competitive, around 7.5 L, maintaining environmental protection of internal components, and using no external components.</w:t>
      </w:r>
      <w:r w:rsidR="008B0384">
        <w:t xml:space="preserve"> See Appendix C for complete target tables.</w:t>
      </w:r>
    </w:p>
    <w:p w14:paraId="5F9762C1" w14:textId="77777777" w:rsidR="00BD0F74" w:rsidRDefault="008B1F5A" w:rsidP="00B26785">
      <w:pPr>
        <w:pStyle w:val="Heading2"/>
      </w:pPr>
      <w:bookmarkStart w:id="13" w:name="_Toc535916094"/>
      <w:r>
        <w:t>1.5 Concept Generation</w:t>
      </w:r>
      <w:bookmarkEnd w:id="13"/>
    </w:p>
    <w:p w14:paraId="4DB45CCE" w14:textId="77777777" w:rsidR="00BD0F74" w:rsidRDefault="00BD0F74" w:rsidP="00B26785"/>
    <w:p w14:paraId="1B592ABF" w14:textId="77777777" w:rsidR="00BD0F74" w:rsidRDefault="008B1F5A" w:rsidP="00B26785">
      <w:pPr>
        <w:pStyle w:val="Heading3"/>
      </w:pPr>
      <w:bookmarkStart w:id="14" w:name="_Toc535916095"/>
      <w:r>
        <w:t>Concept 1.</w:t>
      </w:r>
      <w:bookmarkEnd w:id="14"/>
    </w:p>
    <w:p w14:paraId="46C9A80B" w14:textId="77777777" w:rsidR="00147432" w:rsidRDefault="00147432" w:rsidP="00B26785">
      <w:pPr>
        <w:pStyle w:val="NormalWeb"/>
        <w:spacing w:before="0" w:beforeAutospacing="0" w:after="0" w:afterAutospacing="0" w:line="480" w:lineRule="auto"/>
        <w:ind w:left="720"/>
        <w:textAlignment w:val="baseline"/>
        <w:rPr>
          <w:rFonts w:ascii="Arial" w:hAnsi="Arial" w:cs="Arial"/>
          <w:color w:val="000000"/>
          <w:sz w:val="22"/>
          <w:szCs w:val="22"/>
        </w:rPr>
      </w:pPr>
      <w:r>
        <w:rPr>
          <w:rFonts w:ascii="Arial" w:hAnsi="Arial" w:cs="Arial"/>
          <w:color w:val="000000"/>
          <w:sz w:val="22"/>
          <w:szCs w:val="22"/>
          <w:u w:val="single"/>
        </w:rPr>
        <w:t>Integrated Liquid Cooling and Radiator</w:t>
      </w:r>
      <w:r>
        <w:rPr>
          <w:rFonts w:ascii="Arial" w:hAnsi="Arial" w:cs="Arial"/>
          <w:color w:val="000000"/>
          <w:sz w:val="22"/>
          <w:szCs w:val="22"/>
        </w:rPr>
        <w:br/>
      </w:r>
      <w:r>
        <w:rPr>
          <w:rFonts w:ascii="Arial" w:hAnsi="Arial" w:cs="Arial"/>
          <w:b/>
          <w:bCs/>
          <w:color w:val="000000"/>
          <w:sz w:val="22"/>
          <w:szCs w:val="22"/>
        </w:rPr>
        <w:t xml:space="preserve">Description: </w:t>
      </w:r>
      <w:r>
        <w:rPr>
          <w:rFonts w:ascii="Arial" w:hAnsi="Arial" w:cs="Arial"/>
          <w:color w:val="000000"/>
          <w:sz w:val="22"/>
          <w:szCs w:val="22"/>
        </w:rPr>
        <w:t xml:space="preserve">Design the case to contain channeling for liquid coolant and length-adjustable tubing inside the case walls. The radiator for the cooling loop would be built into the side panel of the case, acting both as a radiator and case wall. This would open up numerous options for the design of the radiator. </w:t>
      </w:r>
    </w:p>
    <w:p w14:paraId="414092DA" w14:textId="77777777" w:rsidR="00147432" w:rsidRDefault="00147432" w:rsidP="00B26785">
      <w:pPr>
        <w:pStyle w:val="NormalWeb"/>
        <w:spacing w:before="0" w:beforeAutospacing="0" w:after="0" w:afterAutospacing="0" w:line="480" w:lineRule="auto"/>
        <w:ind w:left="720"/>
        <w:rPr>
          <w:rFonts w:ascii="Arial" w:hAnsi="Arial" w:cs="Arial"/>
          <w:i/>
          <w:iCs/>
          <w:color w:val="000000"/>
          <w:sz w:val="22"/>
          <w:szCs w:val="22"/>
        </w:rPr>
      </w:pPr>
      <w:r>
        <w:rPr>
          <w:rFonts w:ascii="Arial" w:hAnsi="Arial" w:cs="Arial"/>
          <w:b/>
          <w:bCs/>
          <w:noProof/>
          <w:color w:val="000000"/>
          <w:sz w:val="22"/>
          <w:szCs w:val="22"/>
        </w:rPr>
        <w:lastRenderedPageBreak/>
        <w:drawing>
          <wp:inline distT="0" distB="0" distL="0" distR="0" wp14:anchorId="1DEB6553" wp14:editId="6A9AF239">
            <wp:extent cx="5943600" cy="3267075"/>
            <wp:effectExtent l="0" t="0" r="0" b="9525"/>
            <wp:docPr id="10" name="Picture 10" descr="https://lh4.googleusercontent.com/K8GtmQATerBi2mZ1xNVoDzQBpw5f87HKwrtQe5UVrhBCXAe7m9Ie6GUEVAP5LvipDuqCd00ppO1sz8STaIsupMbI3B28Vsr7BuheplSCE66lTZpakGHPsKpSD15V0mTjnq9_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8GtmQATerBi2mZ1xNVoDzQBpw5f87HKwrtQe5UVrhBCXAe7m9Ie6GUEVAP5LvipDuqCd00ppO1sz8STaIsupMbI3B28Vsr7BuheplSCE66lTZpakGHPsKpSD15V0mTjnq9_LK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r>
        <w:rPr>
          <w:rFonts w:ascii="Arial" w:hAnsi="Arial" w:cs="Arial"/>
          <w:b/>
          <w:bCs/>
          <w:color w:val="000000"/>
          <w:sz w:val="22"/>
          <w:szCs w:val="22"/>
        </w:rPr>
        <w:br/>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i/>
          <w:iCs/>
          <w:color w:val="000000"/>
          <w:sz w:val="22"/>
          <w:szCs w:val="22"/>
        </w:rPr>
        <w:t>Figure 1. Computer case with radiator inside the wall.</w:t>
      </w:r>
      <w:r>
        <w:rPr>
          <w:rFonts w:ascii="Arial" w:hAnsi="Arial" w:cs="Arial"/>
          <w:b/>
          <w:bCs/>
          <w:color w:val="000000"/>
          <w:sz w:val="22"/>
          <w:szCs w:val="22"/>
        </w:rPr>
        <w:br/>
      </w:r>
      <w:r>
        <w:rPr>
          <w:rFonts w:ascii="Arial" w:hAnsi="Arial" w:cs="Arial"/>
          <w:b/>
          <w:bCs/>
          <w:noProof/>
          <w:color w:val="000000"/>
          <w:sz w:val="22"/>
          <w:szCs w:val="22"/>
        </w:rPr>
        <w:drawing>
          <wp:inline distT="0" distB="0" distL="0" distR="0" wp14:anchorId="554B6313" wp14:editId="4824BF19">
            <wp:extent cx="5534025" cy="3362325"/>
            <wp:effectExtent l="0" t="0" r="9525" b="9525"/>
            <wp:docPr id="9" name="Picture 9" descr="https://lh3.googleusercontent.com/MfdTfxQ-VcK1PktkRixgnG7B0ZH0LGZZ7ph8MxXFBB1KnhnFOOIKzPPhpZSDwZD3JfqwZpaStlWkoJp_I1pJDnV-v1mFZJH4_upNNMLl-WIfIpbSVuc-le-ejwYawYJ00CHt4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fdTfxQ-VcK1PktkRixgnG7B0ZH0LGZZ7ph8MxXFBB1KnhnFOOIKzPPhpZSDwZD3JfqwZpaStlWkoJp_I1pJDnV-v1mFZJH4_upNNMLl-WIfIpbSVuc-le-ejwYawYJ00CHt4J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4025" cy="3362325"/>
                    </a:xfrm>
                    <a:prstGeom prst="rect">
                      <a:avLst/>
                    </a:prstGeom>
                    <a:noFill/>
                    <a:ln>
                      <a:noFill/>
                    </a:ln>
                  </pic:spPr>
                </pic:pic>
              </a:graphicData>
            </a:graphic>
          </wp:inline>
        </w:drawing>
      </w:r>
      <w:r>
        <w:rPr>
          <w:rFonts w:ascii="Arial" w:hAnsi="Arial" w:cs="Arial"/>
          <w:b/>
          <w:bCs/>
          <w:color w:val="000000"/>
          <w:sz w:val="22"/>
          <w:szCs w:val="22"/>
        </w:rPr>
        <w:lastRenderedPageBreak/>
        <w:br/>
      </w:r>
      <w:r>
        <w:rPr>
          <w:rFonts w:ascii="Arial" w:hAnsi="Arial" w:cs="Arial"/>
          <w:i/>
          <w:iCs/>
          <w:color w:val="000000"/>
          <w:sz w:val="22"/>
          <w:szCs w:val="22"/>
        </w:rPr>
        <w:t>Figure 2. Example of what the interior fluid channeling may look like inside the case wall.</w:t>
      </w:r>
    </w:p>
    <w:p w14:paraId="654E7B67" w14:textId="77777777" w:rsidR="00147432" w:rsidRDefault="00147432" w:rsidP="00B26785">
      <w:pPr>
        <w:pStyle w:val="NormalWeb"/>
        <w:spacing w:before="0" w:beforeAutospacing="0" w:after="0" w:afterAutospacing="0" w:line="480" w:lineRule="auto"/>
        <w:ind w:left="720"/>
      </w:pPr>
      <w:r>
        <w:rPr>
          <w:rFonts w:ascii="Arial" w:hAnsi="Arial" w:cs="Arial"/>
          <w:b/>
          <w:bCs/>
          <w:color w:val="000000"/>
          <w:sz w:val="22"/>
          <w:szCs w:val="22"/>
        </w:rPr>
        <w:br/>
        <w:t xml:space="preserve">Pros: </w:t>
      </w:r>
      <w:r>
        <w:rPr>
          <w:rFonts w:ascii="Arial" w:hAnsi="Arial" w:cs="Arial"/>
          <w:color w:val="000000"/>
          <w:sz w:val="22"/>
          <w:szCs w:val="22"/>
        </w:rPr>
        <w:t>Ease of manufacturing, open ended radiator design, and the technology is not difficult.</w:t>
      </w:r>
      <w:r>
        <w:rPr>
          <w:rFonts w:ascii="Arial" w:hAnsi="Arial" w:cs="Arial"/>
          <w:b/>
          <w:bCs/>
          <w:color w:val="000000"/>
          <w:sz w:val="22"/>
          <w:szCs w:val="22"/>
        </w:rPr>
        <w:br/>
        <w:t>Cons:</w:t>
      </w:r>
      <w:r>
        <w:rPr>
          <w:rFonts w:ascii="Arial" w:hAnsi="Arial" w:cs="Arial"/>
          <w:color w:val="000000"/>
          <w:sz w:val="22"/>
          <w:szCs w:val="22"/>
        </w:rPr>
        <w:t xml:space="preserve"> Spatial constraints for liquid reservoir and pump. Customers would also need to purchase Computer Processor and Graphics Processor specific cooling blocks.</w:t>
      </w:r>
    </w:p>
    <w:p w14:paraId="0EE0FFD4" w14:textId="77777777" w:rsidR="00BD0F74" w:rsidRDefault="00BD0F74" w:rsidP="00B26785"/>
    <w:p w14:paraId="68C32096" w14:textId="77777777" w:rsidR="00BD0F74" w:rsidRDefault="008B1F5A" w:rsidP="00B26785">
      <w:pPr>
        <w:pStyle w:val="Heading3"/>
      </w:pPr>
      <w:bookmarkStart w:id="15" w:name="_Toc535916096"/>
      <w:r>
        <w:t>Concept 2.</w:t>
      </w:r>
      <w:bookmarkEnd w:id="15"/>
    </w:p>
    <w:p w14:paraId="20C5F9A7" w14:textId="77777777" w:rsidR="00147432" w:rsidRPr="00147432" w:rsidRDefault="00147432" w:rsidP="00B26785">
      <w:pPr>
        <w:ind w:left="720" w:firstLine="0"/>
        <w:textAlignment w:val="baseline"/>
        <w:rPr>
          <w:rFonts w:ascii="Arial" w:hAnsi="Arial" w:cs="Arial"/>
          <w:color w:val="000000"/>
          <w:sz w:val="22"/>
          <w:szCs w:val="22"/>
        </w:rPr>
      </w:pPr>
      <w:r w:rsidRPr="00147432">
        <w:rPr>
          <w:rFonts w:ascii="Arial" w:hAnsi="Arial" w:cs="Arial"/>
          <w:color w:val="000000"/>
          <w:sz w:val="22"/>
          <w:szCs w:val="22"/>
          <w:u w:val="single"/>
        </w:rPr>
        <w:t xml:space="preserve">Electronic Cooling </w:t>
      </w:r>
      <w:r w:rsidR="00F0482D">
        <w:rPr>
          <w:rFonts w:ascii="Arial" w:hAnsi="Arial" w:cs="Arial"/>
          <w:color w:val="000000"/>
          <w:sz w:val="22"/>
          <w:szCs w:val="22"/>
          <w:u w:val="single"/>
        </w:rPr>
        <w:t>Pad</w:t>
      </w:r>
      <w:r w:rsidRPr="00147432">
        <w:rPr>
          <w:rFonts w:ascii="Arial" w:hAnsi="Arial" w:cs="Arial"/>
          <w:color w:val="000000"/>
          <w:sz w:val="22"/>
          <w:szCs w:val="22"/>
          <w:u w:val="single"/>
        </w:rPr>
        <w:br/>
      </w:r>
      <w:r w:rsidRPr="00147432">
        <w:rPr>
          <w:rFonts w:ascii="Arial" w:hAnsi="Arial" w:cs="Arial"/>
          <w:b/>
          <w:bCs/>
          <w:color w:val="000000"/>
          <w:sz w:val="22"/>
          <w:szCs w:val="22"/>
        </w:rPr>
        <w:t xml:space="preserve">Description: </w:t>
      </w:r>
      <w:r w:rsidRPr="00147432">
        <w:rPr>
          <w:rFonts w:ascii="Arial" w:hAnsi="Arial" w:cs="Arial"/>
          <w:color w:val="000000"/>
          <w:sz w:val="22"/>
          <w:szCs w:val="22"/>
        </w:rPr>
        <w:t xml:space="preserve">The purpose of the sleeve is to increase the amount of surface area contact between the CPU/GPU and a cool fluid. This is a unique way to approach to achieve that, while minimizing space. The concept is relatively difficult to show with an image, but the first two images below are an attempt at illustrating what the real product will look like. </w:t>
      </w:r>
    </w:p>
    <w:p w14:paraId="6607495E" w14:textId="77777777" w:rsidR="00F0482D" w:rsidRPr="00B26785" w:rsidRDefault="00B26785" w:rsidP="00B26785">
      <w:pPr>
        <w:ind w:firstLine="0"/>
      </w:pPr>
      <w:r>
        <w:rPr>
          <w:noProof/>
        </w:rPr>
        <mc:AlternateContent>
          <mc:Choice Requires="wps">
            <w:drawing>
              <wp:anchor distT="45720" distB="45720" distL="114300" distR="114300" simplePos="0" relativeHeight="251656704" behindDoc="0" locked="0" layoutInCell="1" allowOverlap="1" wp14:anchorId="44C3EAD6" wp14:editId="2B14FBE5">
                <wp:simplePos x="0" y="0"/>
                <wp:positionH relativeFrom="column">
                  <wp:posOffset>-142875</wp:posOffset>
                </wp:positionH>
                <wp:positionV relativeFrom="paragraph">
                  <wp:posOffset>2292350</wp:posOffset>
                </wp:positionV>
                <wp:extent cx="313372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81000"/>
                        </a:xfrm>
                        <a:prstGeom prst="rect">
                          <a:avLst/>
                        </a:prstGeom>
                        <a:solidFill>
                          <a:srgbClr val="FFFFFF"/>
                        </a:solidFill>
                        <a:ln w="9525">
                          <a:solidFill>
                            <a:schemeClr val="bg1"/>
                          </a:solidFill>
                          <a:miter lim="800000"/>
                          <a:headEnd/>
                          <a:tailEnd/>
                        </a:ln>
                      </wps:spPr>
                      <wps:txbx>
                        <w:txbxContent>
                          <w:p w14:paraId="5F9F861D" w14:textId="77777777" w:rsidR="004C29F8" w:rsidRPr="00240ABD" w:rsidRDefault="004C29F8" w:rsidP="00F0482D">
                            <w:pPr>
                              <w:ind w:firstLine="0"/>
                              <w:rPr>
                                <w:i/>
                              </w:rPr>
                            </w:pPr>
                            <w:r w:rsidRPr="00240ABD">
                              <w:rPr>
                                <w:i/>
                              </w:rPr>
                              <w:t>Figure 3: Illustration of GPU in cooling sleeve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C3EAD6" id="_x0000_t202" coordsize="21600,21600" o:spt="202" path="m,l,21600r21600,l21600,xe">
                <v:stroke joinstyle="miter"/>
                <v:path gradientshapeok="t" o:connecttype="rect"/>
              </v:shapetype>
              <v:shape id="Text Box 2" o:spid="_x0000_s1032" type="#_x0000_t202" style="position:absolute;margin-left:-11.25pt;margin-top:180.5pt;width:246.75pt;height:3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" strokecolor="white [3212]">
                <v:textbox>
                  <w:txbxContent>
                    <w:p w14:paraId="5F9F861D" w14:textId="77777777" w:rsidR="004C29F8" w:rsidRPr="00240ABD" w:rsidRDefault="004C29F8" w:rsidP="00F0482D">
                      <w:pPr>
                        <w:ind w:firstLine="0"/>
                        <w:rPr>
                          <w:i/>
                        </w:rPr>
                      </w:pPr>
                      <w:r w:rsidRPr="00240ABD">
                        <w:rPr>
                          <w:i/>
                        </w:rPr>
                        <w:t>Figure 3: Illustration of GPU in cooling sleeve</w:t>
                      </w:r>
                    </w:p>
                  </w:txbxContent>
                </v:textbox>
                <w10:wrap type="square"/>
              </v:shape>
            </w:pict>
          </mc:Fallback>
        </mc:AlternateContent>
      </w:r>
      <w:r>
        <w:rPr>
          <w:noProof/>
        </w:rPr>
        <mc:AlternateContent>
          <mc:Choice Requires="wps">
            <w:drawing>
              <wp:anchor distT="45720" distB="45720" distL="114300" distR="114300" simplePos="0" relativeHeight="251664896" behindDoc="0" locked="0" layoutInCell="1" allowOverlap="1" wp14:anchorId="5F104619" wp14:editId="0E5E18FB">
                <wp:simplePos x="0" y="0"/>
                <wp:positionH relativeFrom="column">
                  <wp:posOffset>3419475</wp:posOffset>
                </wp:positionH>
                <wp:positionV relativeFrom="paragraph">
                  <wp:posOffset>2283460</wp:posOffset>
                </wp:positionV>
                <wp:extent cx="3133725" cy="49530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95300"/>
                        </a:xfrm>
                        <a:prstGeom prst="rect">
                          <a:avLst/>
                        </a:prstGeom>
                        <a:solidFill>
                          <a:srgbClr val="FFFFFF"/>
                        </a:solidFill>
                        <a:ln w="9525">
                          <a:solidFill>
                            <a:schemeClr val="bg1"/>
                          </a:solidFill>
                          <a:miter lim="800000"/>
                          <a:headEnd/>
                          <a:tailEnd/>
                        </a:ln>
                      </wps:spPr>
                      <wps:txbx>
                        <w:txbxContent>
                          <w:p w14:paraId="528FCD90" w14:textId="77777777" w:rsidR="004C29F8" w:rsidRPr="00240ABD" w:rsidRDefault="004C29F8" w:rsidP="00F0482D">
                            <w:pPr>
                              <w:spacing w:line="240" w:lineRule="auto"/>
                              <w:ind w:firstLine="0"/>
                              <w:rPr>
                                <w:i/>
                              </w:rPr>
                            </w:pPr>
                            <w:r w:rsidRPr="00240ABD">
                              <w:rPr>
                                <w:i/>
                              </w:rPr>
                              <w:t>Figure 4: Illustration of motherboard in cooling sleeve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04619" id="_x0000_s1033" type="#_x0000_t202" style="position:absolute;margin-left:269.25pt;margin-top:179.8pt;width:246.75pt;height:39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" strokecolor="white [3212]">
                <v:textbox>
                  <w:txbxContent>
                    <w:p w14:paraId="528FCD90" w14:textId="77777777" w:rsidR="004C29F8" w:rsidRPr="00240ABD" w:rsidRDefault="004C29F8" w:rsidP="00F0482D">
                      <w:pPr>
                        <w:spacing w:line="240" w:lineRule="auto"/>
                        <w:ind w:firstLine="0"/>
                        <w:rPr>
                          <w:i/>
                        </w:rPr>
                      </w:pPr>
                      <w:r w:rsidRPr="00240ABD">
                        <w:rPr>
                          <w:i/>
                        </w:rPr>
                        <w:t>Figure 4: Illustration of motherboard in cooling sleeve</w:t>
                      </w:r>
                    </w:p>
                  </w:txbxContent>
                </v:textbox>
                <w10:wrap type="square"/>
              </v:shape>
            </w:pict>
          </mc:Fallback>
        </mc:AlternateContent>
      </w:r>
      <w:r w:rsidR="00147432" w:rsidRPr="00147432">
        <w:rPr>
          <w:rFonts w:ascii="Arial" w:hAnsi="Arial" w:cs="Arial"/>
          <w:noProof/>
          <w:color w:val="000000"/>
          <w:sz w:val="22"/>
          <w:szCs w:val="22"/>
        </w:rPr>
        <w:drawing>
          <wp:inline distT="0" distB="0" distL="0" distR="0" wp14:anchorId="4AF11E3D" wp14:editId="1F21E7D3">
            <wp:extent cx="3238500" cy="1685925"/>
            <wp:effectExtent l="0" t="0" r="0" b="9525"/>
            <wp:docPr id="16" name="Picture 16" descr="https://lh3.googleusercontent.com/EHvQyuoTWtgFC7vr6X0JKSqoFWKwHNRHucCfmDVUu3Wa8Q8QgxsWct2CEX-mEZw6OUIAuK5Ku3cw9MhXP6HA9y_JLRvMgU7z5Wk4PHeQTnM54o336e4HEnn1TOx94zy9z0iw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HvQyuoTWtgFC7vr6X0JKSqoFWKwHNRHucCfmDVUu3Wa8Q8QgxsWct2CEX-mEZw6OUIAuK5Ku3cw9MhXP6HA9y_JLRvMgU7z5Wk4PHeQTnM54o336e4HEnn1TOx94zy9z0iwu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1685925"/>
                    </a:xfrm>
                    <a:prstGeom prst="rect">
                      <a:avLst/>
                    </a:prstGeom>
                    <a:noFill/>
                    <a:ln>
                      <a:noFill/>
                    </a:ln>
                  </pic:spPr>
                </pic:pic>
              </a:graphicData>
            </a:graphic>
          </wp:inline>
        </w:drawing>
      </w:r>
      <w:r w:rsidR="00147432" w:rsidRPr="00147432">
        <w:rPr>
          <w:rFonts w:ascii="Arial" w:hAnsi="Arial" w:cs="Arial"/>
          <w:noProof/>
          <w:color w:val="000000"/>
          <w:sz w:val="22"/>
          <w:szCs w:val="22"/>
        </w:rPr>
        <w:drawing>
          <wp:inline distT="0" distB="0" distL="0" distR="0" wp14:anchorId="72C73F13" wp14:editId="60CBA94C">
            <wp:extent cx="2352675" cy="2009775"/>
            <wp:effectExtent l="0" t="0" r="9525" b="9525"/>
            <wp:docPr id="15" name="Picture 15" descr="https://lh3.googleusercontent.com/LDgMmNEnWG8I_w88WznxKI03L7djvEqDQ9CXP04VKOqv7wRG0wikqUCpX1QIxz0XkwAIJXpbiGtxERjC-29pitptMbQbAjtPNIqB1Cn4g7PWKWhz1OKoaS2F4gwDs6LeHgpE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LDgMmNEnWG8I_w88WznxKI03L7djvEqDQ9CXP04VKOqv7wRG0wikqUCpX1QIxz0XkwAIJXpbiGtxERjC-29pitptMbQbAjtPNIqB1Cn4g7PWKWhz1OKoaS2F4gwDs6LeHgpE_3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2009775"/>
                    </a:xfrm>
                    <a:prstGeom prst="rect">
                      <a:avLst/>
                    </a:prstGeom>
                    <a:noFill/>
                    <a:ln>
                      <a:noFill/>
                    </a:ln>
                  </pic:spPr>
                </pic:pic>
              </a:graphicData>
            </a:graphic>
          </wp:inline>
        </w:drawing>
      </w:r>
    </w:p>
    <w:p w14:paraId="409682D9" w14:textId="77777777" w:rsidR="00147432" w:rsidRPr="00147432" w:rsidRDefault="00147432" w:rsidP="00B26785">
      <w:r w:rsidRPr="00147432">
        <w:rPr>
          <w:rFonts w:ascii="Arial" w:hAnsi="Arial" w:cs="Arial"/>
          <w:color w:val="000000"/>
          <w:sz w:val="22"/>
          <w:szCs w:val="22"/>
        </w:rPr>
        <w:lastRenderedPageBreak/>
        <w:t>Essentially, the sleeve will slip over the</w:t>
      </w:r>
      <w:r w:rsidR="00F0482D">
        <w:rPr>
          <w:rFonts w:ascii="Arial" w:hAnsi="Arial" w:cs="Arial"/>
          <w:color w:val="000000"/>
          <w:sz w:val="22"/>
          <w:szCs w:val="22"/>
        </w:rPr>
        <w:t xml:space="preserve"> </w:t>
      </w:r>
      <w:r w:rsidRPr="00147432">
        <w:rPr>
          <w:rFonts w:ascii="Arial" w:hAnsi="Arial" w:cs="Arial"/>
          <w:color w:val="000000"/>
          <w:sz w:val="22"/>
          <w:szCs w:val="22"/>
        </w:rPr>
        <w:t>motherboard with the CPU and GPU already attached. The image can’t show the GPU sticking up through the image, therefore image 5 is used to show a different perspective of the motherboard and components.</w:t>
      </w:r>
    </w:p>
    <w:p w14:paraId="6926A7A8" w14:textId="77777777" w:rsidR="00147432" w:rsidRPr="00147432" w:rsidRDefault="00147432" w:rsidP="00B26785">
      <w:pPr>
        <w:ind w:left="720" w:firstLine="0"/>
        <w:jc w:val="center"/>
      </w:pPr>
      <w:r w:rsidRPr="00147432">
        <w:rPr>
          <w:rFonts w:ascii="Arial" w:hAnsi="Arial" w:cs="Arial"/>
          <w:noProof/>
          <w:color w:val="000000"/>
          <w:sz w:val="22"/>
          <w:szCs w:val="22"/>
        </w:rPr>
        <w:drawing>
          <wp:inline distT="0" distB="0" distL="0" distR="0" wp14:anchorId="002AA9F2" wp14:editId="7FC65A83">
            <wp:extent cx="4886325" cy="1438275"/>
            <wp:effectExtent l="0" t="0" r="9525" b="9525"/>
            <wp:docPr id="12" name="Picture 12" descr="https://lh5.googleusercontent.com/kmJy8FrCZ2cszmNH4L3ngP1frL2H9Z2Pl6TdkUqv5sICUT0vbtq0tLRpvAY8zfingqSUUru1PyV9THwtv2ySQMpF1oa2kQJjWHCBWjR2ITM2UpxaqqI9FDU0svkhgQCgDSj1m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kmJy8FrCZ2cszmNH4L3ngP1frL2H9Z2Pl6TdkUqv5sICUT0vbtq0tLRpvAY8zfingqSUUru1PyV9THwtv2ySQMpF1oa2kQJjWHCBWjR2ITM2UpxaqqI9FDU0svkhgQCgDSj1mY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1438275"/>
                    </a:xfrm>
                    <a:prstGeom prst="rect">
                      <a:avLst/>
                    </a:prstGeom>
                    <a:noFill/>
                    <a:ln>
                      <a:noFill/>
                    </a:ln>
                  </pic:spPr>
                </pic:pic>
              </a:graphicData>
            </a:graphic>
          </wp:inline>
        </w:drawing>
      </w:r>
    </w:p>
    <w:p w14:paraId="0AFAB64B" w14:textId="77777777" w:rsidR="00147432" w:rsidRPr="00147432" w:rsidRDefault="00147432" w:rsidP="00B26785">
      <w:pPr>
        <w:ind w:left="720" w:firstLine="0"/>
        <w:jc w:val="center"/>
      </w:pPr>
      <w:r w:rsidRPr="00147432">
        <w:rPr>
          <w:rFonts w:ascii="Arial" w:hAnsi="Arial" w:cs="Arial"/>
          <w:i/>
          <w:iCs/>
          <w:color w:val="000000"/>
          <w:sz w:val="22"/>
          <w:szCs w:val="22"/>
        </w:rPr>
        <w:t>Figure 5. Basic layout of sleeve and its relation to CPU and GPU</w:t>
      </w:r>
    </w:p>
    <w:p w14:paraId="4F30220D" w14:textId="77777777" w:rsidR="00147432" w:rsidRPr="00147432" w:rsidRDefault="00147432" w:rsidP="00B26785">
      <w:pPr>
        <w:ind w:left="720"/>
      </w:pPr>
      <w:r w:rsidRPr="00147432">
        <w:rPr>
          <w:rFonts w:ascii="Arial" w:hAnsi="Arial" w:cs="Arial"/>
          <w:color w:val="000000"/>
          <w:sz w:val="22"/>
          <w:szCs w:val="22"/>
        </w:rPr>
        <w:br/>
        <w:t xml:space="preserve">The reason it needs to be a sleeve is to leave room for the ram sticks that will need to be mounted on the bottom part of the motherboard. The other side needs to remain open so that the components from the motherboard and GPU can stick out of the case. Those components are generally ports such as, USB, HDMI, ethernet, and so on. The direction of the cool fluid in and hot fluid out hasn’t be thermally analyzed, therefore the directions shown in the images are relatively arbitrary. The </w:t>
      </w:r>
      <w:proofErr w:type="gramStart"/>
      <w:r w:rsidRPr="00147432">
        <w:rPr>
          <w:rFonts w:ascii="Arial" w:hAnsi="Arial" w:cs="Arial"/>
          <w:color w:val="000000"/>
          <w:sz w:val="22"/>
          <w:szCs w:val="22"/>
        </w:rPr>
        <w:t>image below show</w:t>
      </w:r>
      <w:proofErr w:type="gramEnd"/>
      <w:r w:rsidRPr="00147432">
        <w:rPr>
          <w:rFonts w:ascii="Arial" w:hAnsi="Arial" w:cs="Arial"/>
          <w:color w:val="000000"/>
          <w:sz w:val="22"/>
          <w:szCs w:val="22"/>
        </w:rPr>
        <w:t xml:space="preserve"> how it will look in a computer case.</w:t>
      </w:r>
    </w:p>
    <w:p w14:paraId="04973F84" w14:textId="77777777" w:rsidR="00147432" w:rsidRPr="00147432" w:rsidRDefault="00147432" w:rsidP="00B26785">
      <w:pPr>
        <w:ind w:left="720"/>
        <w:jc w:val="center"/>
      </w:pPr>
      <w:r w:rsidRPr="00147432">
        <w:rPr>
          <w:rFonts w:ascii="Arial" w:hAnsi="Arial" w:cs="Arial"/>
          <w:noProof/>
          <w:color w:val="000000"/>
          <w:sz w:val="22"/>
          <w:szCs w:val="22"/>
        </w:rPr>
        <w:drawing>
          <wp:inline distT="0" distB="0" distL="0" distR="0" wp14:anchorId="778B5D3B" wp14:editId="3884A296">
            <wp:extent cx="2162175" cy="2162175"/>
            <wp:effectExtent l="0" t="0" r="9525" b="9525"/>
            <wp:docPr id="11" name="Picture 11" descr="https://lh6.googleusercontent.com/9pX2XWqD-KlWXze8faHqSVewSsIFNbzt_IcDkq7wfgajFn6oqJkBTHJ1fTwLQWjgzV7AoQlfeLBbZJuYYg5rA0Ju-vr8NYE-z2UOiOL9z4iwpbT4hf_pRdaWUH3x4xg-Rau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9pX2XWqD-KlWXze8faHqSVewSsIFNbzt_IcDkq7wfgajFn6oqJkBTHJ1fTwLQWjgzV7AoQlfeLBbZJuYYg5rA0Ju-vr8NYE-z2UOiOL9z4iwpbT4hf_pRdaWUH3x4xg-Rauic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396C68EB" w14:textId="77777777" w:rsidR="00147432" w:rsidRPr="00147432" w:rsidRDefault="00147432" w:rsidP="00B26785">
      <w:pPr>
        <w:ind w:left="720"/>
        <w:jc w:val="center"/>
      </w:pPr>
      <w:r w:rsidRPr="00147432">
        <w:rPr>
          <w:rFonts w:ascii="Arial" w:hAnsi="Arial" w:cs="Arial"/>
          <w:i/>
          <w:iCs/>
          <w:color w:val="000000"/>
          <w:sz w:val="22"/>
          <w:szCs w:val="22"/>
        </w:rPr>
        <w:lastRenderedPageBreak/>
        <w:t>Figure 6. Illustration of how heat exchanger would work with the cooling sleeve</w:t>
      </w:r>
    </w:p>
    <w:p w14:paraId="0F01E188" w14:textId="77777777" w:rsidR="00147432" w:rsidRPr="00147432" w:rsidRDefault="00147432" w:rsidP="00B26785">
      <w:pPr>
        <w:ind w:firstLine="0"/>
      </w:pPr>
    </w:p>
    <w:p w14:paraId="5635CFEF" w14:textId="77777777" w:rsidR="00147432" w:rsidRPr="00147432" w:rsidRDefault="00147432" w:rsidP="00B26785">
      <w:pPr>
        <w:ind w:left="720"/>
      </w:pPr>
      <w:r w:rsidRPr="00147432">
        <w:rPr>
          <w:rFonts w:ascii="Arial" w:hAnsi="Arial" w:cs="Arial"/>
          <w:color w:val="000000"/>
          <w:sz w:val="22"/>
          <w:szCs w:val="22"/>
        </w:rPr>
        <w:t xml:space="preserve">The green area shows, in a very simple way, how the fluid would be cooled in a heat exchanger, such as a radiator. The main material of the sleeve will need to be some form of plastic, so that it can hug the GPU and CPU surfaces for proper cooling. It will also have to be able to withstand significant direct heat. </w:t>
      </w:r>
    </w:p>
    <w:p w14:paraId="6976E022" w14:textId="77777777" w:rsidR="00147432" w:rsidRPr="00147432" w:rsidRDefault="00147432" w:rsidP="00B26785">
      <w:pPr>
        <w:ind w:left="720" w:firstLine="0"/>
      </w:pPr>
      <w:r w:rsidRPr="00147432">
        <w:rPr>
          <w:rFonts w:ascii="Arial" w:hAnsi="Arial" w:cs="Arial"/>
          <w:b/>
          <w:bCs/>
          <w:color w:val="000000"/>
          <w:sz w:val="22"/>
          <w:szCs w:val="22"/>
        </w:rPr>
        <w:t>Pros:</w:t>
      </w:r>
      <w:r w:rsidRPr="00147432">
        <w:rPr>
          <w:rFonts w:ascii="Arial" w:hAnsi="Arial" w:cs="Arial"/>
          <w:color w:val="000000"/>
          <w:sz w:val="22"/>
          <w:szCs w:val="22"/>
        </w:rPr>
        <w:t xml:space="preserve"> Innovative, fits any GPU or CPU socket type, minimal size and weight impact</w:t>
      </w:r>
      <w:r w:rsidRPr="00147432">
        <w:rPr>
          <w:rFonts w:ascii="Arial" w:hAnsi="Arial" w:cs="Arial"/>
          <w:color w:val="000000"/>
          <w:sz w:val="22"/>
          <w:szCs w:val="22"/>
        </w:rPr>
        <w:br/>
      </w:r>
      <w:r w:rsidRPr="00147432">
        <w:rPr>
          <w:rFonts w:ascii="Arial" w:hAnsi="Arial" w:cs="Arial"/>
          <w:b/>
          <w:bCs/>
          <w:color w:val="000000"/>
          <w:sz w:val="22"/>
          <w:szCs w:val="22"/>
        </w:rPr>
        <w:t xml:space="preserve">Cons: </w:t>
      </w:r>
      <w:r w:rsidRPr="00147432">
        <w:rPr>
          <w:rFonts w:ascii="Arial" w:hAnsi="Arial" w:cs="Arial"/>
          <w:color w:val="000000"/>
          <w:sz w:val="22"/>
          <w:szCs w:val="22"/>
        </w:rPr>
        <w:t>Difficult materials problem, still need to remove heat from cooling sleeve, risk of puncturing coolant sleeve</w:t>
      </w:r>
    </w:p>
    <w:p w14:paraId="1081702A" w14:textId="77777777" w:rsidR="00BD0F74" w:rsidRDefault="00BD0F74" w:rsidP="00B26785"/>
    <w:p w14:paraId="50B8BFBE" w14:textId="77777777" w:rsidR="00BD0F74" w:rsidRDefault="008B1F5A" w:rsidP="00B26785">
      <w:pPr>
        <w:pStyle w:val="Heading3"/>
      </w:pPr>
      <w:bookmarkStart w:id="16" w:name="_Toc535916097"/>
      <w:r>
        <w:t>Concept 3.</w:t>
      </w:r>
      <w:bookmarkEnd w:id="16"/>
    </w:p>
    <w:p w14:paraId="5AA0B69C" w14:textId="77777777" w:rsidR="00F0482D" w:rsidRDefault="00F0482D" w:rsidP="00B26785">
      <w:pPr>
        <w:pStyle w:val="NormalWeb"/>
        <w:spacing w:before="0" w:beforeAutospacing="0" w:after="0" w:afterAutospacing="0" w:line="480" w:lineRule="auto"/>
        <w:ind w:left="720"/>
        <w:textAlignment w:val="baseline"/>
        <w:rPr>
          <w:rFonts w:ascii="Arial" w:hAnsi="Arial" w:cs="Arial"/>
          <w:color w:val="000000"/>
          <w:sz w:val="22"/>
          <w:szCs w:val="22"/>
        </w:rPr>
      </w:pPr>
      <w:r>
        <w:rPr>
          <w:rFonts w:ascii="Arial" w:hAnsi="Arial" w:cs="Arial"/>
          <w:color w:val="000000"/>
          <w:sz w:val="22"/>
          <w:szCs w:val="22"/>
          <w:u w:val="single"/>
        </w:rPr>
        <w:t>Application of Vortex Generating Geometry for Increased Heat Transfer</w:t>
      </w:r>
      <w:r>
        <w:rPr>
          <w:rFonts w:ascii="Arial" w:hAnsi="Arial" w:cs="Arial"/>
          <w:color w:val="000000"/>
          <w:sz w:val="22"/>
          <w:szCs w:val="22"/>
          <w:u w:val="single"/>
        </w:rPr>
        <w:br/>
      </w:r>
      <w:r>
        <w:rPr>
          <w:rFonts w:ascii="Arial" w:hAnsi="Arial" w:cs="Arial"/>
          <w:b/>
          <w:bCs/>
          <w:color w:val="000000"/>
          <w:sz w:val="22"/>
          <w:szCs w:val="22"/>
        </w:rPr>
        <w:t xml:space="preserve">Description: </w:t>
      </w:r>
      <w:r>
        <w:rPr>
          <w:rFonts w:ascii="Arial" w:hAnsi="Arial" w:cs="Arial"/>
          <w:color w:val="000000"/>
          <w:sz w:val="22"/>
          <w:szCs w:val="22"/>
        </w:rPr>
        <w:t>It is possible to interrupt airflow within the system such that it generates vortices within the flow. These vortices increase the heat transfer that occurs from the surface to the flow, more so than smooth, straight flow. This idea could stand alone, say to generate vortices directly onto the CPU and GPU, or it could be an application to additional designs. Meaning, apply the use vortex generators for a complex radiator design instead of direct contact to components.</w:t>
      </w:r>
    </w:p>
    <w:p w14:paraId="628A6FA9" w14:textId="77777777" w:rsidR="00F0482D" w:rsidRDefault="00F0482D" w:rsidP="00B26785">
      <w:pPr>
        <w:pStyle w:val="NormalWeb"/>
        <w:spacing w:before="0" w:beforeAutospacing="0" w:after="0" w:afterAutospacing="0" w:line="480" w:lineRule="auto"/>
        <w:ind w:left="720"/>
        <w:jc w:val="center"/>
      </w:pPr>
      <w:r>
        <w:rPr>
          <w:rFonts w:ascii="Arial" w:hAnsi="Arial" w:cs="Arial"/>
          <w:noProof/>
          <w:color w:val="000000"/>
          <w:sz w:val="22"/>
          <w:szCs w:val="22"/>
        </w:rPr>
        <w:lastRenderedPageBreak/>
        <w:drawing>
          <wp:inline distT="0" distB="0" distL="0" distR="0" wp14:anchorId="535E1B99" wp14:editId="5C55A4E1">
            <wp:extent cx="3257550" cy="4324350"/>
            <wp:effectExtent l="0" t="0" r="0" b="0"/>
            <wp:docPr id="18" name="Picture 18" descr="https://lh4.googleusercontent.com/Y70cCREituG1BhhyPzqKw3dyviWWwXTQO6z7te3XT1EbY_iEEWD7NIgeLebyvo7tbHfVkRWizIM7P4TbgFcciKqxwNAyR1n4LKXmbC1T2duMx838_TaK75E3Y51m12Q0GNuiT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Y70cCREituG1BhhyPzqKw3dyviWWwXTQO6z7te3XT1EbY_iEEWD7NIgeLebyvo7tbHfVkRWizIM7P4TbgFcciKqxwNAyR1n4LKXmbC1T2duMx838_TaK75E3Y51m12Q0GNuiTQ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550" cy="4324350"/>
                    </a:xfrm>
                    <a:prstGeom prst="rect">
                      <a:avLst/>
                    </a:prstGeom>
                    <a:noFill/>
                    <a:ln>
                      <a:noFill/>
                    </a:ln>
                  </pic:spPr>
                </pic:pic>
              </a:graphicData>
            </a:graphic>
          </wp:inline>
        </w:drawing>
      </w:r>
    </w:p>
    <w:p w14:paraId="73EAA34C" w14:textId="77777777" w:rsidR="00F0482D" w:rsidRDefault="00F0482D" w:rsidP="00B26785">
      <w:pPr>
        <w:pStyle w:val="NormalWeb"/>
        <w:spacing w:before="0" w:beforeAutospacing="0" w:after="0" w:afterAutospacing="0" w:line="480" w:lineRule="auto"/>
        <w:ind w:left="720" w:firstLine="720"/>
      </w:pPr>
      <w:r>
        <w:rPr>
          <w:rFonts w:ascii="Arial" w:hAnsi="Arial" w:cs="Arial"/>
          <w:i/>
          <w:iCs/>
          <w:color w:val="000000"/>
          <w:sz w:val="22"/>
          <w:szCs w:val="22"/>
        </w:rPr>
        <w:t xml:space="preserve">                               Figure 7. Vortex Generating Fin Geometry Sketch</w:t>
      </w:r>
      <w:r>
        <w:rPr>
          <w:rFonts w:ascii="Arial" w:hAnsi="Arial" w:cs="Arial"/>
          <w:color w:val="000000"/>
          <w:sz w:val="22"/>
          <w:szCs w:val="22"/>
        </w:rPr>
        <w:br/>
      </w:r>
      <w:r>
        <w:rPr>
          <w:rFonts w:ascii="Arial" w:hAnsi="Arial" w:cs="Arial"/>
          <w:b/>
          <w:bCs/>
          <w:color w:val="000000"/>
          <w:sz w:val="22"/>
          <w:szCs w:val="22"/>
        </w:rPr>
        <w:t>Pros:</w:t>
      </w:r>
      <w:r>
        <w:rPr>
          <w:rFonts w:ascii="Arial" w:hAnsi="Arial" w:cs="Arial"/>
          <w:color w:val="000000"/>
          <w:sz w:val="22"/>
          <w:szCs w:val="22"/>
        </w:rPr>
        <w:t xml:space="preserve"> Very innovative, much more efficient if done correctly. CFD data would get great reviews for presentations.</w:t>
      </w:r>
      <w:r>
        <w:rPr>
          <w:rFonts w:ascii="Arial" w:hAnsi="Arial" w:cs="Arial"/>
          <w:color w:val="000000"/>
          <w:sz w:val="22"/>
          <w:szCs w:val="22"/>
        </w:rPr>
        <w:br/>
      </w:r>
      <w:r>
        <w:rPr>
          <w:rFonts w:ascii="Arial" w:hAnsi="Arial" w:cs="Arial"/>
          <w:b/>
          <w:bCs/>
          <w:color w:val="000000"/>
          <w:sz w:val="22"/>
          <w:szCs w:val="22"/>
        </w:rPr>
        <w:t xml:space="preserve">Cons: </w:t>
      </w:r>
      <w:r>
        <w:rPr>
          <w:rFonts w:ascii="Arial" w:hAnsi="Arial" w:cs="Arial"/>
          <w:color w:val="000000"/>
          <w:sz w:val="22"/>
          <w:szCs w:val="22"/>
        </w:rPr>
        <w:t>Complexity of design, complexity of manufacturing.</w:t>
      </w:r>
    </w:p>
    <w:p w14:paraId="0B8792F3" w14:textId="77777777" w:rsidR="00BD0F74" w:rsidRDefault="00BD0F74" w:rsidP="00B26785"/>
    <w:p w14:paraId="6B1D1CF6" w14:textId="77777777" w:rsidR="00BD0F74" w:rsidRDefault="008B1F5A" w:rsidP="00B26785">
      <w:pPr>
        <w:pStyle w:val="Heading3"/>
      </w:pPr>
      <w:bookmarkStart w:id="17" w:name="_Toc535916098"/>
      <w:r>
        <w:t>Concept 4.</w:t>
      </w:r>
      <w:bookmarkEnd w:id="17"/>
    </w:p>
    <w:p w14:paraId="56ECFB68" w14:textId="77777777" w:rsidR="00253D95" w:rsidRDefault="00253D95" w:rsidP="00B26785">
      <w:pPr>
        <w:pStyle w:val="NormalWeb"/>
        <w:spacing w:before="0" w:beforeAutospacing="0" w:after="0" w:afterAutospacing="0" w:line="480" w:lineRule="auto"/>
        <w:ind w:left="720"/>
        <w:textAlignment w:val="baseline"/>
        <w:rPr>
          <w:rFonts w:ascii="Arial" w:hAnsi="Arial" w:cs="Arial"/>
          <w:color w:val="000000"/>
          <w:sz w:val="22"/>
          <w:szCs w:val="22"/>
        </w:rPr>
      </w:pPr>
      <w:r>
        <w:rPr>
          <w:rFonts w:ascii="Arial" w:hAnsi="Arial" w:cs="Arial"/>
          <w:color w:val="000000"/>
          <w:sz w:val="22"/>
          <w:szCs w:val="22"/>
          <w:u w:val="single"/>
        </w:rPr>
        <w:t>Turbine Cooled</w:t>
      </w:r>
      <w:r>
        <w:rPr>
          <w:rFonts w:ascii="Arial" w:hAnsi="Arial" w:cs="Arial"/>
          <w:color w:val="000000"/>
          <w:sz w:val="22"/>
          <w:szCs w:val="22"/>
        </w:rPr>
        <w:br/>
      </w:r>
      <w:r>
        <w:rPr>
          <w:rFonts w:ascii="Arial" w:hAnsi="Arial" w:cs="Arial"/>
          <w:b/>
          <w:bCs/>
          <w:color w:val="000000"/>
          <w:sz w:val="22"/>
          <w:szCs w:val="22"/>
        </w:rPr>
        <w:t>Description:</w:t>
      </w:r>
      <w:r>
        <w:rPr>
          <w:rFonts w:ascii="Arial" w:hAnsi="Arial" w:cs="Arial"/>
          <w:color w:val="000000"/>
          <w:sz w:val="22"/>
          <w:szCs w:val="22"/>
        </w:rPr>
        <w:t xml:space="preserve"> Having 2 small </w:t>
      </w:r>
      <w:proofErr w:type="gramStart"/>
      <w:r>
        <w:rPr>
          <w:rFonts w:ascii="Arial" w:hAnsi="Arial" w:cs="Arial"/>
          <w:color w:val="000000"/>
          <w:sz w:val="22"/>
          <w:szCs w:val="22"/>
        </w:rPr>
        <w:t>high pressure</w:t>
      </w:r>
      <w:proofErr w:type="gramEnd"/>
      <w:r>
        <w:rPr>
          <w:rFonts w:ascii="Arial" w:hAnsi="Arial" w:cs="Arial"/>
          <w:color w:val="000000"/>
          <w:sz w:val="22"/>
          <w:szCs w:val="22"/>
        </w:rPr>
        <w:t xml:space="preserve"> turbines could drastically improve the cooling of the system. By having them correctly positioned we could have a pump that would blow hard air into the intake of the first turbine, spinning the fins and extracting heat, </w:t>
      </w:r>
      <w:r>
        <w:rPr>
          <w:rFonts w:ascii="Arial" w:hAnsi="Arial" w:cs="Arial"/>
          <w:color w:val="000000"/>
          <w:sz w:val="22"/>
          <w:szCs w:val="22"/>
        </w:rPr>
        <w:lastRenderedPageBreak/>
        <w:t>while the exhaust part of the turbine would be connected to the intake of the 2nd turbine, which would create more heat extraction in another location, therefore being able to control the temperature by modifying the pump values electrical</w:t>
      </w:r>
    </w:p>
    <w:p w14:paraId="5C75B04D" w14:textId="77777777" w:rsidR="00253D95" w:rsidRDefault="00253D95" w:rsidP="00B26785">
      <w:pPr>
        <w:pStyle w:val="NormalWeb"/>
        <w:spacing w:before="0" w:beforeAutospacing="0" w:after="0" w:afterAutospacing="0" w:line="480" w:lineRule="auto"/>
        <w:ind w:left="720"/>
        <w:jc w:val="center"/>
      </w:pPr>
      <w:r>
        <w:rPr>
          <w:rFonts w:ascii="Arial" w:hAnsi="Arial" w:cs="Arial"/>
          <w:noProof/>
          <w:color w:val="000000"/>
          <w:sz w:val="22"/>
          <w:szCs w:val="22"/>
        </w:rPr>
        <w:drawing>
          <wp:inline distT="0" distB="0" distL="0" distR="0" wp14:anchorId="5CA345F2" wp14:editId="7EBF3891">
            <wp:extent cx="3705225" cy="3638550"/>
            <wp:effectExtent l="0" t="0" r="9525" b="0"/>
            <wp:docPr id="19" name="Picture 19" descr="https://lh6.googleusercontent.com/7-t0kshCkhWZkD4tqQIqdHi0H3eytcFQPYzc34lfaXccdLeozzh8xAIH8WrGyP6O2xhETkc9GQ5rBdUID-JyajtJ_Gw1PA2E1hETB5gNnYz4zdN026znU_OPebolXRoSJK1Rh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7-t0kshCkhWZkD4tqQIqdHi0H3eytcFQPYzc34lfaXccdLeozzh8xAIH8WrGyP6O2xhETkc9GQ5rBdUID-JyajtJ_Gw1PA2E1hETB5gNnYz4zdN026znU_OPebolXRoSJK1RhF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3638550"/>
                    </a:xfrm>
                    <a:prstGeom prst="rect">
                      <a:avLst/>
                    </a:prstGeom>
                    <a:noFill/>
                    <a:ln>
                      <a:noFill/>
                    </a:ln>
                  </pic:spPr>
                </pic:pic>
              </a:graphicData>
            </a:graphic>
          </wp:inline>
        </w:drawing>
      </w:r>
    </w:p>
    <w:p w14:paraId="29F96CEA" w14:textId="77777777" w:rsidR="00253D95" w:rsidRDefault="00253D95" w:rsidP="00B26785">
      <w:pPr>
        <w:pStyle w:val="NormalWeb"/>
        <w:spacing w:before="0" w:beforeAutospacing="0" w:after="0" w:afterAutospacing="0" w:line="480" w:lineRule="auto"/>
        <w:ind w:left="720" w:firstLine="720"/>
      </w:pPr>
      <w:r>
        <w:rPr>
          <w:rFonts w:ascii="Arial" w:hAnsi="Arial" w:cs="Arial"/>
          <w:i/>
          <w:iCs/>
          <w:color w:val="000000"/>
          <w:sz w:val="22"/>
          <w:szCs w:val="22"/>
        </w:rPr>
        <w:t xml:space="preserve">                               Figure 8. Turbine Cooling Sketch</w:t>
      </w:r>
      <w:r>
        <w:rPr>
          <w:rFonts w:ascii="Arial" w:hAnsi="Arial" w:cs="Arial"/>
          <w:color w:val="000000"/>
          <w:sz w:val="22"/>
          <w:szCs w:val="22"/>
        </w:rPr>
        <w:br/>
      </w:r>
      <w:r>
        <w:rPr>
          <w:rFonts w:ascii="Arial" w:hAnsi="Arial" w:cs="Arial"/>
          <w:b/>
          <w:bCs/>
          <w:color w:val="000000"/>
          <w:sz w:val="22"/>
          <w:szCs w:val="22"/>
        </w:rPr>
        <w:t xml:space="preserve">Pros: </w:t>
      </w:r>
      <w:r>
        <w:rPr>
          <w:rFonts w:ascii="Arial" w:hAnsi="Arial" w:cs="Arial"/>
          <w:color w:val="000000"/>
          <w:sz w:val="22"/>
          <w:szCs w:val="22"/>
        </w:rPr>
        <w:t>Regulated cooling, very effective, non-corrosive</w:t>
      </w:r>
    </w:p>
    <w:p w14:paraId="60D418E9" w14:textId="77777777" w:rsidR="00253D95" w:rsidRDefault="00253D95" w:rsidP="00B26785">
      <w:pPr>
        <w:pStyle w:val="NormalWeb"/>
        <w:spacing w:before="0" w:beforeAutospacing="0" w:after="0" w:afterAutospacing="0" w:line="480" w:lineRule="auto"/>
        <w:ind w:left="720"/>
      </w:pPr>
      <w:r>
        <w:rPr>
          <w:rFonts w:ascii="Arial" w:hAnsi="Arial" w:cs="Arial"/>
          <w:b/>
          <w:bCs/>
          <w:color w:val="000000"/>
          <w:sz w:val="22"/>
          <w:szCs w:val="22"/>
        </w:rPr>
        <w:t xml:space="preserve">Cons: </w:t>
      </w:r>
      <w:r>
        <w:rPr>
          <w:rFonts w:ascii="Arial" w:hAnsi="Arial" w:cs="Arial"/>
          <w:color w:val="000000"/>
          <w:sz w:val="22"/>
          <w:szCs w:val="22"/>
        </w:rPr>
        <w:t>High complexity, power consuming</w:t>
      </w:r>
    </w:p>
    <w:p w14:paraId="43CC7C8F" w14:textId="77777777" w:rsidR="00BD0F74" w:rsidRDefault="00BD0F74" w:rsidP="00B26785"/>
    <w:p w14:paraId="16D35298" w14:textId="77777777" w:rsidR="00BD0F74" w:rsidRDefault="008B1F5A" w:rsidP="00B26785">
      <w:pPr>
        <w:pStyle w:val="Heading3"/>
      </w:pPr>
      <w:bookmarkStart w:id="18" w:name="_Toc535916099"/>
      <w:r>
        <w:t xml:space="preserve">Concept </w:t>
      </w:r>
      <w:r w:rsidR="00253D95">
        <w:t>5</w:t>
      </w:r>
      <w:r>
        <w:t>.</w:t>
      </w:r>
      <w:bookmarkEnd w:id="18"/>
    </w:p>
    <w:p w14:paraId="44144020" w14:textId="77777777" w:rsidR="00253D95" w:rsidRPr="00253D95" w:rsidRDefault="00253D95" w:rsidP="00B26785">
      <w:pPr>
        <w:ind w:left="720" w:firstLine="0"/>
        <w:textAlignment w:val="baseline"/>
        <w:rPr>
          <w:rFonts w:ascii="Arial" w:hAnsi="Arial" w:cs="Arial"/>
          <w:color w:val="000000"/>
          <w:sz w:val="22"/>
          <w:szCs w:val="22"/>
        </w:rPr>
      </w:pPr>
      <w:r w:rsidRPr="00253D95">
        <w:rPr>
          <w:rFonts w:ascii="Arial" w:hAnsi="Arial" w:cs="Arial"/>
          <w:color w:val="000000"/>
          <w:sz w:val="22"/>
          <w:szCs w:val="22"/>
          <w:u w:val="single"/>
        </w:rPr>
        <w:t>Central Cooling Block Shared by CPU and GPU</w:t>
      </w:r>
      <w:r w:rsidRPr="00253D95">
        <w:rPr>
          <w:rFonts w:ascii="Arial" w:hAnsi="Arial" w:cs="Arial"/>
          <w:color w:val="000000"/>
          <w:sz w:val="22"/>
          <w:szCs w:val="22"/>
          <w:u w:val="single"/>
        </w:rPr>
        <w:br/>
      </w:r>
      <w:r w:rsidRPr="00253D95">
        <w:rPr>
          <w:rFonts w:ascii="Arial" w:hAnsi="Arial" w:cs="Arial"/>
          <w:b/>
          <w:bCs/>
          <w:color w:val="000000"/>
          <w:sz w:val="22"/>
          <w:szCs w:val="22"/>
        </w:rPr>
        <w:t xml:space="preserve">Description: </w:t>
      </w:r>
      <w:r w:rsidRPr="00253D95">
        <w:rPr>
          <w:rFonts w:ascii="Arial" w:hAnsi="Arial" w:cs="Arial"/>
          <w:color w:val="000000"/>
          <w:sz w:val="22"/>
          <w:szCs w:val="22"/>
        </w:rPr>
        <w:t xml:space="preserve">One central cooling block is fitted to both the CPU and GPU. The internal geometry of the block would be designed to sufficiently cool both components. Forced convection would aide in the heat transfer process. This would be provided through one </w:t>
      </w:r>
      <w:r w:rsidRPr="00253D95">
        <w:rPr>
          <w:rFonts w:ascii="Arial" w:hAnsi="Arial" w:cs="Arial"/>
          <w:color w:val="000000"/>
          <w:sz w:val="22"/>
          <w:szCs w:val="22"/>
        </w:rPr>
        <w:lastRenderedPageBreak/>
        <w:t>channel that runs from one end of the case completely through the other end. An inlet and outlet fan (or possibly a turbine) would be placed at both ends. See the image below.</w:t>
      </w:r>
      <w:r w:rsidRPr="00253D95">
        <w:rPr>
          <w:rFonts w:ascii="Arial" w:hAnsi="Arial" w:cs="Arial"/>
          <w:color w:val="000000"/>
          <w:sz w:val="22"/>
          <w:szCs w:val="22"/>
        </w:rPr>
        <w:br/>
      </w:r>
      <w:r w:rsidRPr="00253D95">
        <w:rPr>
          <w:rFonts w:ascii="Arial" w:hAnsi="Arial" w:cs="Arial"/>
          <w:color w:val="000000"/>
          <w:sz w:val="22"/>
          <w:szCs w:val="22"/>
        </w:rPr>
        <w:br/>
      </w:r>
    </w:p>
    <w:p w14:paraId="57ECDA39" w14:textId="77777777" w:rsidR="00253D95" w:rsidRPr="00253D95" w:rsidRDefault="00253D95" w:rsidP="00B26785">
      <w:pPr>
        <w:ind w:left="720" w:firstLine="0"/>
      </w:pPr>
      <w:r w:rsidRPr="00253D95">
        <w:rPr>
          <w:rFonts w:ascii="Arial" w:hAnsi="Arial" w:cs="Arial"/>
          <w:b/>
          <w:bCs/>
          <w:noProof/>
          <w:color w:val="000000"/>
          <w:sz w:val="22"/>
          <w:szCs w:val="22"/>
        </w:rPr>
        <w:drawing>
          <wp:inline distT="0" distB="0" distL="0" distR="0" wp14:anchorId="08EA02D9" wp14:editId="147BEF2A">
            <wp:extent cx="5943600" cy="3419475"/>
            <wp:effectExtent l="0" t="0" r="0" b="9525"/>
            <wp:docPr id="20" name="Picture 20" descr="https://lh6.googleusercontent.com/K772BsjYqmtYJC1CXK44ZcYV0LiW9GXkb66tyhE6Acu1m8GtGnJ6F7wq07bueBYAlfnuqbz2cNWQx3jSm5o8MnK51oGIYba3sc0Mj6QcOlplSNg-_-IjkFNtyLtNtyHsJ1d3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K772BsjYqmtYJC1CXK44ZcYV0LiW9GXkb66tyhE6Acu1m8GtGnJ6F7wq07bueBYAlfnuqbz2cNWQx3jSm5o8MnK51oGIYba3sc0Mj6QcOlplSNg-_-IjkFNtyLtNtyHsJ1d3K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14:paraId="347CAB4D" w14:textId="77777777" w:rsidR="00253D95" w:rsidRPr="00253D95" w:rsidRDefault="00253D95" w:rsidP="00B26785">
      <w:pPr>
        <w:ind w:left="720"/>
        <w:jc w:val="center"/>
      </w:pPr>
      <w:r w:rsidRPr="00253D95">
        <w:rPr>
          <w:rFonts w:ascii="Arial" w:hAnsi="Arial" w:cs="Arial"/>
          <w:i/>
          <w:iCs/>
          <w:color w:val="000000"/>
          <w:sz w:val="22"/>
          <w:szCs w:val="22"/>
        </w:rPr>
        <w:t>Figure 9. Central Cooling Block Sketch</w:t>
      </w:r>
    </w:p>
    <w:p w14:paraId="2DC486B6" w14:textId="77777777" w:rsidR="00BD0F74" w:rsidRDefault="00253D95" w:rsidP="00B26785">
      <w:r w:rsidRPr="00253D95">
        <w:rPr>
          <w:rFonts w:ascii="Arial" w:hAnsi="Arial" w:cs="Arial"/>
          <w:b/>
          <w:bCs/>
          <w:color w:val="000000"/>
          <w:sz w:val="22"/>
          <w:szCs w:val="22"/>
        </w:rPr>
        <w:t>Pros:</w:t>
      </w:r>
      <w:r w:rsidRPr="00253D95">
        <w:rPr>
          <w:rFonts w:ascii="Arial" w:hAnsi="Arial" w:cs="Arial"/>
          <w:color w:val="000000"/>
          <w:sz w:val="22"/>
          <w:szCs w:val="22"/>
        </w:rPr>
        <w:t xml:space="preserve"> Innovative design. Allows for very </w:t>
      </w:r>
      <w:proofErr w:type="gramStart"/>
      <w:r w:rsidRPr="00253D95">
        <w:rPr>
          <w:rFonts w:ascii="Arial" w:hAnsi="Arial" w:cs="Arial"/>
          <w:color w:val="000000"/>
          <w:sz w:val="22"/>
          <w:szCs w:val="22"/>
        </w:rPr>
        <w:t>open ended</w:t>
      </w:r>
      <w:proofErr w:type="gramEnd"/>
      <w:r w:rsidRPr="00253D95">
        <w:rPr>
          <w:rFonts w:ascii="Arial" w:hAnsi="Arial" w:cs="Arial"/>
          <w:color w:val="000000"/>
          <w:sz w:val="22"/>
          <w:szCs w:val="22"/>
        </w:rPr>
        <w:t xml:space="preserve"> design of the cooling block. Could use vapor chambers, heat pipes, and even vortex generating fin geometry.</w:t>
      </w:r>
      <w:r w:rsidRPr="00253D95">
        <w:rPr>
          <w:rFonts w:ascii="Arial" w:hAnsi="Arial" w:cs="Arial"/>
          <w:color w:val="000000"/>
          <w:sz w:val="22"/>
          <w:szCs w:val="22"/>
        </w:rPr>
        <w:br/>
      </w:r>
      <w:r w:rsidRPr="00253D95">
        <w:rPr>
          <w:rFonts w:ascii="Arial" w:hAnsi="Arial" w:cs="Arial"/>
          <w:b/>
          <w:bCs/>
          <w:color w:val="000000"/>
          <w:sz w:val="22"/>
          <w:szCs w:val="22"/>
        </w:rPr>
        <w:t xml:space="preserve">Cons: </w:t>
      </w:r>
      <w:r w:rsidRPr="00253D95">
        <w:rPr>
          <w:rFonts w:ascii="Arial" w:hAnsi="Arial" w:cs="Arial"/>
          <w:color w:val="000000"/>
          <w:sz w:val="22"/>
          <w:szCs w:val="22"/>
        </w:rPr>
        <w:t>Issues with providing direct contact between CPU and GPU. Central cooling block will likely push the product pass the intended volume target of 7.5L.</w:t>
      </w:r>
      <w:r w:rsidRPr="00253D95">
        <w:rPr>
          <w:rFonts w:ascii="Arial" w:hAnsi="Arial" w:cs="Arial"/>
          <w:color w:val="000000"/>
          <w:sz w:val="22"/>
          <w:szCs w:val="22"/>
        </w:rPr>
        <w:br/>
      </w:r>
    </w:p>
    <w:p w14:paraId="6770B082" w14:textId="77777777" w:rsidR="00253D95" w:rsidRDefault="00253D95" w:rsidP="00B26785">
      <w:pPr>
        <w:pStyle w:val="Heading3"/>
        <w:ind w:left="0"/>
      </w:pPr>
      <w:bookmarkStart w:id="19" w:name="_Toc535916100"/>
      <w:r>
        <w:lastRenderedPageBreak/>
        <w:t>Concept 6.</w:t>
      </w:r>
      <w:bookmarkEnd w:id="19"/>
    </w:p>
    <w:p w14:paraId="69305480" w14:textId="77777777" w:rsidR="00253D95" w:rsidRDefault="00253D95" w:rsidP="00B26785">
      <w:pPr>
        <w:pStyle w:val="NormalWeb"/>
        <w:spacing w:before="0" w:beforeAutospacing="0" w:after="0" w:afterAutospacing="0" w:line="480" w:lineRule="auto"/>
        <w:textAlignment w:val="baseline"/>
        <w:rPr>
          <w:rFonts w:ascii="Arial" w:hAnsi="Arial" w:cs="Arial"/>
          <w:color w:val="000000"/>
          <w:sz w:val="22"/>
          <w:szCs w:val="22"/>
        </w:rPr>
      </w:pPr>
      <w:r>
        <w:rPr>
          <w:rFonts w:ascii="Arial" w:hAnsi="Arial" w:cs="Arial"/>
          <w:color w:val="000000"/>
          <w:sz w:val="22"/>
          <w:szCs w:val="22"/>
          <w:u w:val="single"/>
        </w:rPr>
        <w:t>Microfluidic Channels</w:t>
      </w:r>
      <w:r>
        <w:rPr>
          <w:rFonts w:ascii="Arial" w:hAnsi="Arial" w:cs="Arial"/>
          <w:color w:val="000000"/>
          <w:sz w:val="22"/>
          <w:szCs w:val="22"/>
          <w:u w:val="single"/>
        </w:rPr>
        <w:br/>
      </w:r>
      <w:r>
        <w:rPr>
          <w:rFonts w:ascii="Arial" w:hAnsi="Arial" w:cs="Arial"/>
          <w:b/>
          <w:bCs/>
          <w:color w:val="000000"/>
          <w:sz w:val="22"/>
          <w:szCs w:val="22"/>
        </w:rPr>
        <w:t xml:space="preserve">Description: </w:t>
      </w:r>
      <w:r>
        <w:rPr>
          <w:rFonts w:ascii="Arial" w:hAnsi="Arial" w:cs="Arial"/>
          <w:color w:val="000000"/>
          <w:sz w:val="22"/>
          <w:szCs w:val="22"/>
        </w:rPr>
        <w:t>The case would use microfluidic channels in order to circulate a working fluid to transport the heat away from the CPU and GPU. This would involve some sort of CPU/GPU mount in order to maintain sufficient contact with the component. The channels would run throughout the case (in walls and interior components) in order to circulate the working fluid. Considering the size of the channels would need to be very small the system would ideally be closed to minimize user interaction with the system. Size, orientation of channels in mounts and in key exhaust locations would have to be optimized. The figure below shows how the flow of a working fluid would look in a CPU mount the case could include.</w:t>
      </w:r>
    </w:p>
    <w:p w14:paraId="7E269434" w14:textId="77777777" w:rsidR="00253D95" w:rsidRDefault="00253D95" w:rsidP="00B26785">
      <w:pPr>
        <w:pStyle w:val="NormalWeb"/>
        <w:spacing w:before="0" w:beforeAutospacing="0" w:after="0" w:afterAutospacing="0" w:line="480" w:lineRule="auto"/>
        <w:ind w:left="720"/>
        <w:jc w:val="center"/>
      </w:pPr>
      <w:r>
        <w:rPr>
          <w:rFonts w:ascii="Arial" w:hAnsi="Arial" w:cs="Arial"/>
          <w:noProof/>
          <w:color w:val="000000"/>
          <w:sz w:val="22"/>
          <w:szCs w:val="22"/>
        </w:rPr>
        <w:drawing>
          <wp:inline distT="0" distB="0" distL="0" distR="0" wp14:anchorId="7192D7CD" wp14:editId="296DC07F">
            <wp:extent cx="4467225" cy="2362200"/>
            <wp:effectExtent l="0" t="0" r="9525" b="0"/>
            <wp:docPr id="21" name="Picture 21" descr="https://lh6.googleusercontent.com/_UslOz-17H2hlY_QCz2zCiNuPj7hNCSeyEQpY31c63RUBEjS7ZwNVheoYJJk025jcCmvwnsyrTKd-DblaJXhz6_9U7fphWRDhcxqJMNzyEbN3OPISPdIjkyOxghEH-OJt5Ul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_UslOz-17H2hlY_QCz2zCiNuPj7hNCSeyEQpY31c63RUBEjS7ZwNVheoYJJk025jcCmvwnsyrTKd-DblaJXhz6_9U7fphWRDhcxqJMNzyEbN3OPISPdIjkyOxghEH-OJt5Ulak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7225" cy="2362200"/>
                    </a:xfrm>
                    <a:prstGeom prst="rect">
                      <a:avLst/>
                    </a:prstGeom>
                    <a:noFill/>
                    <a:ln>
                      <a:noFill/>
                    </a:ln>
                  </pic:spPr>
                </pic:pic>
              </a:graphicData>
            </a:graphic>
          </wp:inline>
        </w:drawing>
      </w:r>
    </w:p>
    <w:p w14:paraId="291089B3" w14:textId="77777777" w:rsidR="00253D95" w:rsidRDefault="00253D95" w:rsidP="00B26785">
      <w:pPr>
        <w:pStyle w:val="NormalWeb"/>
        <w:spacing w:before="0" w:beforeAutospacing="0" w:after="0" w:afterAutospacing="0" w:line="480" w:lineRule="auto"/>
        <w:ind w:left="720"/>
      </w:pPr>
      <w:r>
        <w:rPr>
          <w:rFonts w:ascii="Arial" w:hAnsi="Arial" w:cs="Arial"/>
          <w:i/>
          <w:iCs/>
          <w:color w:val="000000"/>
          <w:sz w:val="22"/>
          <w:szCs w:val="22"/>
        </w:rPr>
        <w:t xml:space="preserve">                                       Figure 10. Turbine Cooling Sketch</w:t>
      </w:r>
      <w:r>
        <w:rPr>
          <w:rFonts w:ascii="Arial" w:hAnsi="Arial" w:cs="Arial"/>
          <w:color w:val="000000"/>
          <w:sz w:val="22"/>
          <w:szCs w:val="22"/>
        </w:rPr>
        <w:br/>
      </w:r>
      <w:r>
        <w:rPr>
          <w:rFonts w:ascii="Arial" w:hAnsi="Arial" w:cs="Arial"/>
          <w:b/>
          <w:bCs/>
          <w:color w:val="000000"/>
          <w:sz w:val="22"/>
          <w:szCs w:val="22"/>
        </w:rPr>
        <w:t>Pros:</w:t>
      </w:r>
      <w:r>
        <w:rPr>
          <w:rFonts w:ascii="Arial" w:hAnsi="Arial" w:cs="Arial"/>
          <w:color w:val="000000"/>
          <w:sz w:val="22"/>
          <w:szCs w:val="22"/>
        </w:rPr>
        <w:t xml:space="preserve"> High heat transfer coefficient, quiet, space saving</w:t>
      </w:r>
      <w:r>
        <w:rPr>
          <w:rFonts w:ascii="Arial" w:hAnsi="Arial" w:cs="Arial"/>
          <w:color w:val="000000"/>
          <w:sz w:val="22"/>
          <w:szCs w:val="22"/>
        </w:rPr>
        <w:br/>
      </w:r>
      <w:r>
        <w:rPr>
          <w:rFonts w:ascii="Arial" w:hAnsi="Arial" w:cs="Arial"/>
          <w:b/>
          <w:bCs/>
          <w:color w:val="000000"/>
          <w:sz w:val="22"/>
          <w:szCs w:val="22"/>
        </w:rPr>
        <w:t xml:space="preserve">Cons: </w:t>
      </w:r>
      <w:r>
        <w:rPr>
          <w:rFonts w:ascii="Arial" w:hAnsi="Arial" w:cs="Arial"/>
          <w:color w:val="000000"/>
          <w:sz w:val="22"/>
          <w:szCs w:val="22"/>
        </w:rPr>
        <w:t>Difficult to machine, fairly specific working fluid</w:t>
      </w:r>
    </w:p>
    <w:p w14:paraId="7A7F66C6" w14:textId="77777777" w:rsidR="00253D95" w:rsidRPr="00253D95" w:rsidRDefault="00253D95" w:rsidP="00B26785"/>
    <w:p w14:paraId="0496B677" w14:textId="77777777" w:rsidR="00253D95" w:rsidRDefault="00253D95" w:rsidP="00B26785">
      <w:pPr>
        <w:pStyle w:val="Heading3"/>
        <w:ind w:left="0"/>
      </w:pPr>
      <w:bookmarkStart w:id="20" w:name="_Toc535916101"/>
      <w:r>
        <w:lastRenderedPageBreak/>
        <w:t>Concept 7.</w:t>
      </w:r>
      <w:bookmarkEnd w:id="20"/>
    </w:p>
    <w:p w14:paraId="24E2A283" w14:textId="77777777" w:rsidR="00253D95" w:rsidRDefault="00253D95" w:rsidP="00B26785">
      <w:pPr>
        <w:pStyle w:val="NormalWeb"/>
        <w:spacing w:before="0" w:beforeAutospacing="0" w:after="0" w:afterAutospacing="0" w:line="480" w:lineRule="auto"/>
        <w:textAlignment w:val="baseline"/>
        <w:rPr>
          <w:rFonts w:ascii="Arial" w:hAnsi="Arial" w:cs="Arial"/>
          <w:color w:val="000000"/>
          <w:sz w:val="22"/>
          <w:szCs w:val="22"/>
        </w:rPr>
      </w:pPr>
      <w:r>
        <w:rPr>
          <w:rFonts w:ascii="Arial" w:hAnsi="Arial" w:cs="Arial"/>
          <w:color w:val="000000"/>
          <w:sz w:val="22"/>
          <w:szCs w:val="22"/>
          <w:u w:val="single"/>
        </w:rPr>
        <w:t>Double tube cooler</w:t>
      </w:r>
      <w:r>
        <w:rPr>
          <w:rFonts w:ascii="Arial" w:hAnsi="Arial" w:cs="Arial"/>
          <w:color w:val="000000"/>
          <w:sz w:val="22"/>
          <w:szCs w:val="22"/>
          <w:u w:val="single"/>
        </w:rPr>
        <w:br/>
      </w:r>
      <w:r>
        <w:rPr>
          <w:rFonts w:ascii="Arial" w:hAnsi="Arial" w:cs="Arial"/>
          <w:b/>
          <w:bCs/>
          <w:color w:val="000000"/>
          <w:sz w:val="22"/>
          <w:szCs w:val="22"/>
        </w:rPr>
        <w:t xml:space="preserve">Description: </w:t>
      </w:r>
      <w:r>
        <w:rPr>
          <w:rFonts w:ascii="Arial" w:hAnsi="Arial" w:cs="Arial"/>
          <w:color w:val="000000"/>
          <w:sz w:val="22"/>
          <w:szCs w:val="22"/>
        </w:rPr>
        <w:t>There would be two working fluids, one that transports the heat and another that flows above that cools the working fluid. The way the fluid gets cooled will be with a radiator.</w:t>
      </w:r>
    </w:p>
    <w:p w14:paraId="258146AC" w14:textId="77777777" w:rsidR="00253D95" w:rsidRDefault="00253D95" w:rsidP="00B26785">
      <w:pPr>
        <w:pStyle w:val="NormalWeb"/>
        <w:spacing w:before="0" w:beforeAutospacing="0" w:after="0" w:afterAutospacing="0" w:line="480" w:lineRule="auto"/>
        <w:ind w:left="720"/>
        <w:jc w:val="center"/>
      </w:pPr>
    </w:p>
    <w:p w14:paraId="5A0AA22A" w14:textId="50B1C422" w:rsidR="004C29F8" w:rsidRPr="004C29F8" w:rsidRDefault="00253D95" w:rsidP="004C29F8">
      <w:pPr>
        <w:pStyle w:val="NormalWeb"/>
        <w:spacing w:before="0" w:beforeAutospacing="0" w:after="0" w:afterAutospacing="0" w:line="480" w:lineRule="auto"/>
        <w:ind w:left="720"/>
        <w:jc w:val="center"/>
        <w:rPr>
          <w:i/>
        </w:rPr>
      </w:pPr>
      <w:r>
        <w:rPr>
          <w:noProof/>
        </w:rPr>
        <w:drawing>
          <wp:inline distT="0" distB="0" distL="0" distR="0" wp14:anchorId="727E86B3" wp14:editId="7B027490">
            <wp:extent cx="2352675" cy="1266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2675" cy="1266825"/>
                    </a:xfrm>
                    <a:prstGeom prst="rect">
                      <a:avLst/>
                    </a:prstGeom>
                  </pic:spPr>
                </pic:pic>
              </a:graphicData>
            </a:graphic>
          </wp:inline>
        </w:drawing>
      </w:r>
      <w:r w:rsidR="004C29F8">
        <w:br/>
      </w:r>
      <w:r w:rsidR="004C29F8">
        <w:rPr>
          <w:i/>
        </w:rPr>
        <w:t>Figure 11. Counter Flow Cooler</w:t>
      </w:r>
    </w:p>
    <w:p w14:paraId="4B5559C8" w14:textId="77777777" w:rsidR="00253D95" w:rsidRDefault="00253D95" w:rsidP="00B26785">
      <w:pPr>
        <w:pStyle w:val="NormalWeb"/>
        <w:spacing w:before="0" w:beforeAutospacing="0" w:after="0" w:afterAutospacing="0" w:line="480" w:lineRule="auto"/>
      </w:pPr>
      <w:r>
        <w:rPr>
          <w:rFonts w:ascii="Arial" w:hAnsi="Arial" w:cs="Arial"/>
          <w:b/>
          <w:bCs/>
          <w:color w:val="000000"/>
          <w:sz w:val="22"/>
          <w:szCs w:val="22"/>
        </w:rPr>
        <w:t>Pros:</w:t>
      </w:r>
      <w:r>
        <w:rPr>
          <w:rFonts w:ascii="Arial" w:hAnsi="Arial" w:cs="Arial"/>
          <w:color w:val="000000"/>
          <w:sz w:val="22"/>
          <w:szCs w:val="22"/>
        </w:rPr>
        <w:t xml:space="preserve"> Would be more simple than other designs</w:t>
      </w:r>
      <w:r>
        <w:rPr>
          <w:rFonts w:ascii="Arial" w:hAnsi="Arial" w:cs="Arial"/>
          <w:color w:val="000000"/>
          <w:sz w:val="22"/>
          <w:szCs w:val="22"/>
        </w:rPr>
        <w:br/>
      </w:r>
      <w:r>
        <w:rPr>
          <w:rFonts w:ascii="Arial" w:hAnsi="Arial" w:cs="Arial"/>
          <w:b/>
          <w:bCs/>
          <w:color w:val="000000"/>
          <w:sz w:val="22"/>
          <w:szCs w:val="22"/>
        </w:rPr>
        <w:t xml:space="preserve">Cons: </w:t>
      </w:r>
      <w:r>
        <w:rPr>
          <w:rFonts w:ascii="Arial" w:hAnsi="Arial" w:cs="Arial"/>
          <w:color w:val="000000"/>
          <w:sz w:val="22"/>
          <w:szCs w:val="22"/>
        </w:rPr>
        <w:t>Networking many different flows may get complicated and take up a great deal of space</w:t>
      </w:r>
    </w:p>
    <w:p w14:paraId="24621ECE" w14:textId="77777777" w:rsidR="00253D95" w:rsidRDefault="00253D95" w:rsidP="00B26785">
      <w:pPr>
        <w:ind w:firstLine="0"/>
      </w:pPr>
    </w:p>
    <w:p w14:paraId="634493CF" w14:textId="77777777" w:rsidR="007D1278" w:rsidRDefault="007D1278" w:rsidP="00B26785">
      <w:pPr>
        <w:pStyle w:val="Heading3"/>
        <w:ind w:left="0"/>
      </w:pPr>
      <w:bookmarkStart w:id="21" w:name="_Toc535916102"/>
      <w:r>
        <w:t>Concept 8.</w:t>
      </w:r>
      <w:bookmarkEnd w:id="21"/>
    </w:p>
    <w:p w14:paraId="58E75745" w14:textId="77777777" w:rsidR="007D1278" w:rsidRDefault="007D1278" w:rsidP="00B26785">
      <w:pPr>
        <w:ind w:firstLine="0"/>
        <w:rPr>
          <w:rFonts w:ascii="Arial" w:hAnsi="Arial" w:cs="Arial"/>
          <w:color w:val="000000"/>
          <w:sz w:val="22"/>
          <w:szCs w:val="22"/>
        </w:rPr>
      </w:pPr>
      <w:r>
        <w:rPr>
          <w:rFonts w:ascii="Arial" w:hAnsi="Arial" w:cs="Arial"/>
          <w:color w:val="000000"/>
          <w:sz w:val="22"/>
          <w:szCs w:val="22"/>
          <w:u w:val="single"/>
        </w:rPr>
        <w:t>Immersion Cooling</w:t>
      </w:r>
      <w:r>
        <w:rPr>
          <w:rFonts w:ascii="Arial" w:hAnsi="Arial" w:cs="Arial"/>
          <w:color w:val="000000"/>
          <w:sz w:val="22"/>
          <w:szCs w:val="22"/>
          <w:u w:val="single"/>
        </w:rPr>
        <w:br/>
      </w:r>
      <w:r>
        <w:rPr>
          <w:rFonts w:ascii="Arial" w:hAnsi="Arial" w:cs="Arial"/>
          <w:b/>
          <w:bCs/>
          <w:color w:val="000000"/>
          <w:sz w:val="22"/>
          <w:szCs w:val="22"/>
        </w:rPr>
        <w:t xml:space="preserve">Description: </w:t>
      </w:r>
      <w:r>
        <w:rPr>
          <w:rFonts w:ascii="Arial" w:hAnsi="Arial" w:cs="Arial"/>
          <w:color w:val="000000"/>
          <w:sz w:val="22"/>
          <w:szCs w:val="22"/>
        </w:rPr>
        <w:t>Heat generated by the electronic components is directly and efficiently transferred to the fluid. The motherboard would be submerged on this liquid.</w:t>
      </w:r>
      <w:r>
        <w:rPr>
          <w:rFonts w:ascii="Arial" w:hAnsi="Arial" w:cs="Arial"/>
          <w:color w:val="000000"/>
          <w:sz w:val="22"/>
          <w:szCs w:val="22"/>
        </w:rPr>
        <w:br/>
      </w:r>
      <w:r>
        <w:rPr>
          <w:rFonts w:ascii="Arial" w:hAnsi="Arial" w:cs="Arial"/>
          <w:b/>
          <w:bCs/>
          <w:color w:val="000000"/>
          <w:sz w:val="22"/>
          <w:szCs w:val="22"/>
        </w:rPr>
        <w:t>Pros:</w:t>
      </w:r>
      <w:r>
        <w:rPr>
          <w:rFonts w:ascii="Arial" w:hAnsi="Arial" w:cs="Arial"/>
          <w:color w:val="000000"/>
          <w:sz w:val="22"/>
          <w:szCs w:val="22"/>
        </w:rPr>
        <w:t xml:space="preserve"> Reduces the need for active cooling components, such as interface materials, heat sinks and fans that are common in air cooling. </w:t>
      </w:r>
      <w:proofErr w:type="gramStart"/>
      <w:r>
        <w:rPr>
          <w:rFonts w:ascii="Arial" w:hAnsi="Arial" w:cs="Arial"/>
          <w:color w:val="000000"/>
          <w:sz w:val="22"/>
          <w:szCs w:val="22"/>
        </w:rPr>
        <w:t>Also inexpensive, reusable and energy efficient.</w:t>
      </w:r>
      <w:proofErr w:type="gramEnd"/>
      <w:r>
        <w:rPr>
          <w:rFonts w:ascii="Arial" w:hAnsi="Arial" w:cs="Arial"/>
          <w:color w:val="000000"/>
          <w:sz w:val="22"/>
          <w:szCs w:val="22"/>
        </w:rPr>
        <w:br/>
      </w:r>
      <w:r>
        <w:rPr>
          <w:rFonts w:ascii="Arial" w:hAnsi="Arial" w:cs="Arial"/>
          <w:b/>
          <w:bCs/>
          <w:color w:val="000000"/>
          <w:sz w:val="22"/>
          <w:szCs w:val="22"/>
        </w:rPr>
        <w:t xml:space="preserve">Cons: </w:t>
      </w:r>
      <w:r>
        <w:rPr>
          <w:rFonts w:ascii="Arial" w:hAnsi="Arial" w:cs="Arial"/>
          <w:color w:val="000000"/>
          <w:sz w:val="22"/>
          <w:szCs w:val="22"/>
        </w:rPr>
        <w:t>Prone to leakages</w:t>
      </w:r>
    </w:p>
    <w:p w14:paraId="3E0BE18F" w14:textId="77777777" w:rsidR="007D1278" w:rsidRPr="007D1278" w:rsidRDefault="007D1278" w:rsidP="00B26785">
      <w:pPr>
        <w:ind w:firstLine="0"/>
        <w:rPr>
          <w:color w:val="000000"/>
          <w:sz w:val="22"/>
          <w:szCs w:val="22"/>
        </w:rPr>
      </w:pPr>
    </w:p>
    <w:p w14:paraId="68D90F93" w14:textId="77777777" w:rsidR="007D1278" w:rsidRPr="007D1278" w:rsidRDefault="007D1278" w:rsidP="00B26785">
      <w:pPr>
        <w:pStyle w:val="Heading3"/>
        <w:ind w:left="0"/>
      </w:pPr>
      <w:bookmarkStart w:id="22" w:name="_Toc535916103"/>
      <w:r w:rsidRPr="007D1278">
        <w:lastRenderedPageBreak/>
        <w:t>Concept 9.</w:t>
      </w:r>
      <w:bookmarkEnd w:id="22"/>
    </w:p>
    <w:p w14:paraId="6A37786E" w14:textId="77777777" w:rsidR="007D1278" w:rsidRPr="007D1278" w:rsidRDefault="007D1278" w:rsidP="00B26785">
      <w:pPr>
        <w:pStyle w:val="NormalWeb"/>
        <w:spacing w:before="0" w:beforeAutospacing="0" w:after="0" w:afterAutospacing="0" w:line="480" w:lineRule="auto"/>
        <w:textAlignment w:val="baseline"/>
        <w:rPr>
          <w:color w:val="000000"/>
          <w:sz w:val="22"/>
          <w:szCs w:val="22"/>
        </w:rPr>
      </w:pPr>
      <w:r w:rsidRPr="007D1278">
        <w:rPr>
          <w:color w:val="000000"/>
          <w:sz w:val="22"/>
          <w:szCs w:val="22"/>
          <w:u w:val="single"/>
        </w:rPr>
        <w:t>Phase Change Cooling</w:t>
      </w:r>
      <w:r w:rsidRPr="007D1278">
        <w:rPr>
          <w:color w:val="000000"/>
          <w:sz w:val="22"/>
          <w:szCs w:val="22"/>
          <w:u w:val="single"/>
        </w:rPr>
        <w:br/>
      </w:r>
      <w:r w:rsidRPr="007D1278">
        <w:rPr>
          <w:b/>
          <w:bCs/>
          <w:color w:val="000000"/>
          <w:sz w:val="22"/>
          <w:szCs w:val="22"/>
        </w:rPr>
        <w:t xml:space="preserve">Description: </w:t>
      </w:r>
      <w:r w:rsidRPr="007D1278">
        <w:rPr>
          <w:color w:val="000000"/>
          <w:sz w:val="22"/>
          <w:szCs w:val="22"/>
        </w:rPr>
        <w:t xml:space="preserve">Would utilize a phase change in the working fluid to cool components. Similar to the refrigeration cycle but can be used with less equipment depending on the choice of working fluid. Would dissipate more than enough heat from both the CPU and GPU. Closed system eliminating the need for working fluid refills and condensation. </w:t>
      </w:r>
      <w:r w:rsidRPr="007D1278">
        <w:rPr>
          <w:color w:val="000000"/>
          <w:sz w:val="22"/>
          <w:szCs w:val="22"/>
        </w:rPr>
        <w:br/>
      </w:r>
      <w:r w:rsidRPr="007D1278">
        <w:rPr>
          <w:b/>
          <w:bCs/>
          <w:color w:val="000000"/>
          <w:sz w:val="22"/>
          <w:szCs w:val="22"/>
        </w:rPr>
        <w:t xml:space="preserve">Pros: </w:t>
      </w:r>
      <w:r w:rsidRPr="007D1278">
        <w:rPr>
          <w:color w:val="000000"/>
          <w:sz w:val="22"/>
          <w:szCs w:val="22"/>
        </w:rPr>
        <w:t>High heat transfer, space saving, closed system</w:t>
      </w:r>
      <w:r w:rsidRPr="007D1278">
        <w:rPr>
          <w:color w:val="000000"/>
          <w:sz w:val="22"/>
          <w:szCs w:val="22"/>
        </w:rPr>
        <w:br/>
      </w:r>
      <w:r w:rsidRPr="007D1278">
        <w:rPr>
          <w:b/>
          <w:bCs/>
          <w:color w:val="000000"/>
          <w:sz w:val="22"/>
          <w:szCs w:val="22"/>
        </w:rPr>
        <w:t xml:space="preserve">Cons: </w:t>
      </w:r>
      <w:r w:rsidRPr="007D1278">
        <w:rPr>
          <w:color w:val="000000"/>
          <w:sz w:val="22"/>
          <w:szCs w:val="22"/>
        </w:rPr>
        <w:t>system configuration is working fluid dependent</w:t>
      </w:r>
    </w:p>
    <w:p w14:paraId="6D1401BA" w14:textId="77777777" w:rsidR="007D1278" w:rsidRPr="007D1278" w:rsidRDefault="007D1278" w:rsidP="00B26785">
      <w:pPr>
        <w:ind w:firstLine="0"/>
      </w:pPr>
    </w:p>
    <w:p w14:paraId="339340BF" w14:textId="77777777" w:rsidR="007D1278" w:rsidRPr="007D1278" w:rsidRDefault="007D1278" w:rsidP="00B26785">
      <w:pPr>
        <w:pStyle w:val="Heading3"/>
        <w:ind w:left="0"/>
      </w:pPr>
      <w:bookmarkStart w:id="23" w:name="_Toc535916104"/>
      <w:r w:rsidRPr="007D1278">
        <w:t>Concept 10.</w:t>
      </w:r>
      <w:bookmarkEnd w:id="23"/>
    </w:p>
    <w:p w14:paraId="3327A2C0" w14:textId="77777777" w:rsidR="007D1278" w:rsidRPr="007D1278" w:rsidRDefault="007D1278" w:rsidP="00B26785">
      <w:pPr>
        <w:ind w:firstLine="0"/>
        <w:textAlignment w:val="baseline"/>
        <w:rPr>
          <w:color w:val="000000"/>
          <w:sz w:val="22"/>
          <w:szCs w:val="22"/>
        </w:rPr>
      </w:pPr>
      <w:r w:rsidRPr="007D1278">
        <w:rPr>
          <w:color w:val="000000"/>
          <w:sz w:val="22"/>
          <w:szCs w:val="22"/>
          <w:u w:val="single"/>
        </w:rPr>
        <w:t>Refrigerated rooms</w:t>
      </w:r>
      <w:r w:rsidRPr="007D1278">
        <w:rPr>
          <w:color w:val="000000"/>
          <w:sz w:val="22"/>
          <w:szCs w:val="22"/>
          <w:u w:val="single"/>
        </w:rPr>
        <w:br/>
      </w:r>
      <w:r w:rsidRPr="007D1278">
        <w:rPr>
          <w:b/>
          <w:bCs/>
          <w:color w:val="000000"/>
          <w:sz w:val="22"/>
          <w:szCs w:val="22"/>
        </w:rPr>
        <w:t xml:space="preserve">Description: </w:t>
      </w:r>
      <w:r w:rsidRPr="007D1278">
        <w:rPr>
          <w:color w:val="000000"/>
          <w:sz w:val="22"/>
          <w:szCs w:val="22"/>
        </w:rPr>
        <w:t>Have housing spots for motherboard and GPU to be place in which it is completely surrounded by plates that are refrigerated to keep the contents cool. May be very difficult to have a refrigerated system in such a small case. But wouldn’t need to keep a working fluid cold, but rather plates.</w:t>
      </w:r>
    </w:p>
    <w:p w14:paraId="129B5E8B" w14:textId="77777777" w:rsidR="007D1278" w:rsidRPr="007D1278" w:rsidRDefault="007D1278" w:rsidP="00B26785">
      <w:pPr>
        <w:ind w:firstLine="0"/>
      </w:pPr>
      <w:r w:rsidRPr="007D1278">
        <w:rPr>
          <w:b/>
          <w:bCs/>
          <w:color w:val="000000"/>
          <w:sz w:val="22"/>
          <w:szCs w:val="22"/>
        </w:rPr>
        <w:t xml:space="preserve">Pros: </w:t>
      </w:r>
      <w:r w:rsidRPr="007D1278">
        <w:rPr>
          <w:color w:val="000000"/>
          <w:sz w:val="22"/>
          <w:szCs w:val="22"/>
        </w:rPr>
        <w:t>Possibility of minimizing noise, and depending on size of turbines maybe save plenty of space</w:t>
      </w:r>
    </w:p>
    <w:p w14:paraId="6D86B636" w14:textId="77777777" w:rsidR="007D1278" w:rsidRDefault="007D1278" w:rsidP="00B26785">
      <w:pPr>
        <w:ind w:firstLine="0"/>
        <w:rPr>
          <w:color w:val="000000"/>
          <w:sz w:val="22"/>
          <w:szCs w:val="22"/>
        </w:rPr>
      </w:pPr>
      <w:r w:rsidRPr="007D1278">
        <w:rPr>
          <w:b/>
          <w:bCs/>
          <w:color w:val="000000"/>
          <w:sz w:val="22"/>
          <w:szCs w:val="22"/>
        </w:rPr>
        <w:t xml:space="preserve">Cons: </w:t>
      </w:r>
      <w:r w:rsidRPr="007D1278">
        <w:rPr>
          <w:color w:val="000000"/>
          <w:sz w:val="22"/>
          <w:szCs w:val="22"/>
        </w:rPr>
        <w:t>High speed turbine may increase chance of component breakage</w:t>
      </w:r>
    </w:p>
    <w:p w14:paraId="64092CE7" w14:textId="77777777" w:rsidR="007D1278" w:rsidRPr="007D1278" w:rsidRDefault="007D1278" w:rsidP="00B26785">
      <w:pPr>
        <w:ind w:firstLine="0"/>
      </w:pPr>
    </w:p>
    <w:p w14:paraId="4F0C7A5A" w14:textId="77777777" w:rsidR="00BD0F74" w:rsidRDefault="008B1F5A" w:rsidP="00B26785">
      <w:pPr>
        <w:pStyle w:val="Heading2"/>
      </w:pPr>
      <w:bookmarkStart w:id="24" w:name="_Toc535916105"/>
      <w:r>
        <w:t>1.6 Concept Selection</w:t>
      </w:r>
      <w:bookmarkEnd w:id="24"/>
    </w:p>
    <w:p w14:paraId="2CBE9FC5" w14:textId="77777777" w:rsidR="008B1F5A" w:rsidRDefault="00DA3744" w:rsidP="00B26785">
      <w:r>
        <w:t>H</w:t>
      </w:r>
      <w:r w:rsidR="007D5A25">
        <w:t xml:space="preserve">aving </w:t>
      </w:r>
      <w:r w:rsidR="00E81EDE">
        <w:t>several different des</w:t>
      </w:r>
      <w:r>
        <w:t xml:space="preserve">igns with </w:t>
      </w:r>
      <w:r w:rsidR="00E81EDE">
        <w:t>what we believe to all have</w:t>
      </w:r>
      <w:r>
        <w:t xml:space="preserve"> some</w:t>
      </w:r>
      <w:r w:rsidR="00E81EDE">
        <w:t xml:space="preserve"> potential, we needed to narrow it down to one. Using several different methods, such as a House of Quality, </w:t>
      </w:r>
      <w:r w:rsidR="007D1278">
        <w:t>P</w:t>
      </w:r>
      <w:r w:rsidR="00E81EDE">
        <w:t xml:space="preserve">ugh matrix, and pairwise matrices narrowing </w:t>
      </w:r>
      <w:r>
        <w:t xml:space="preserve">it </w:t>
      </w:r>
      <w:r w:rsidR="00E81EDE">
        <w:t>down to one design was possibl</w:t>
      </w:r>
      <w:r>
        <w:t xml:space="preserve">e. To limit the amount of biases, </w:t>
      </w:r>
      <w:r w:rsidR="00E81EDE">
        <w:t xml:space="preserve">it was important to incorporate everyone in the group to determine the weights </w:t>
      </w:r>
      <w:r w:rsidR="00E81EDE">
        <w:lastRenderedPageBreak/>
        <w:t>for characteristics and values throughout the process. The first method that we used was the House of Quality.</w:t>
      </w:r>
    </w:p>
    <w:p w14:paraId="28041093" w14:textId="77777777" w:rsidR="007E5C31" w:rsidRPr="007E5C31" w:rsidRDefault="007E5C31" w:rsidP="00B26785">
      <w:pPr>
        <w:rPr>
          <w:b/>
        </w:rPr>
      </w:pPr>
      <w:r>
        <w:rPr>
          <w:b/>
        </w:rPr>
        <w:t>House of Quality</w:t>
      </w:r>
    </w:p>
    <w:p w14:paraId="3EFCA03C" w14:textId="77777777" w:rsidR="00E81EDE" w:rsidRDefault="00E81EDE" w:rsidP="00B26785">
      <w:r>
        <w:t xml:space="preserve">The House of Quality allows us to see how different engineering characteristics can help accomplish our customer’s requirements. </w:t>
      </w:r>
      <w:r w:rsidR="00BA5954">
        <w:t xml:space="preserve">We came up with 9 different engineering characteristics, against our 8 customer requirements. We had to first create weights for our customer requirements. </w:t>
      </w:r>
      <w:r w:rsidR="002B1ADC">
        <w:t xml:space="preserve">This was done with a relation matrix that compares the customer requirements to each other. It effectively </w:t>
      </w:r>
      <w:r w:rsidR="0010320D">
        <w:t>compares each require</w:t>
      </w:r>
      <w:r w:rsidR="00DA3744">
        <w:t xml:space="preserve">ment with one-another to see </w:t>
      </w:r>
      <w:r w:rsidR="0010320D">
        <w:t>which are</w:t>
      </w:r>
      <w:r w:rsidR="00DA3744">
        <w:t xml:space="preserve"> the most important in the end. The matrix</w:t>
      </w:r>
      <w:r w:rsidR="0010320D">
        <w:t xml:space="preserve"> concluded </w:t>
      </w:r>
      <w:r w:rsidR="00BA5954">
        <w:t>that the most important requirements are to keep the CPU and GPU a</w:t>
      </w:r>
      <w:r w:rsidR="007472B4">
        <w:t xml:space="preserve">t 50 and 70 degrees Celsius, respectfully. While on the lower spectrum of the requirements, we have the volume size of the case and the amount of SSD slots. These are important, but if they are not nearly as important as keeping the CPU and GPU at </w:t>
      </w:r>
      <w:r w:rsidR="00DA3744">
        <w:t>their respective</w:t>
      </w:r>
      <w:r w:rsidR="007472B4">
        <w:t xml:space="preserve"> temperatures.</w:t>
      </w:r>
      <w:r w:rsidR="005221F2">
        <w:t xml:space="preserve"> After evaluating each characteristic and requirement, we concluded that the most important characteristics were cooling efficiency, </w:t>
      </w:r>
      <w:r w:rsidR="002B1ADC">
        <w:t xml:space="preserve">universal compatibility, power consumption, and total volume. These were the decided characteristics because the other </w:t>
      </w:r>
      <w:r w:rsidR="002B1ADC" w:rsidRPr="00C52B1F">
        <w:t>engineering characteristics had significant lower scores. To see the House of Quality for our project</w:t>
      </w:r>
      <w:r w:rsidR="00DA3744">
        <w:t xml:space="preserve">, </w:t>
      </w:r>
      <w:r w:rsidR="002B1ADC" w:rsidRPr="00C52B1F">
        <w:t xml:space="preserve">Appendix </w:t>
      </w:r>
      <w:r w:rsidR="00C52B1F" w:rsidRPr="00C52B1F">
        <w:t>D</w:t>
      </w:r>
      <w:r w:rsidR="0010320D" w:rsidRPr="00C52B1F">
        <w:t xml:space="preserve"> w</w:t>
      </w:r>
      <w:r w:rsidR="00C52B1F" w:rsidRPr="00C52B1F">
        <w:t>ill</w:t>
      </w:r>
      <w:r w:rsidR="0010320D" w:rsidRPr="00C52B1F">
        <w:t xml:space="preserve"> have the chart</w:t>
      </w:r>
      <w:r w:rsidR="002B1ADC" w:rsidRPr="00C52B1F">
        <w:t>. Once the</w:t>
      </w:r>
      <w:r w:rsidR="002B1ADC">
        <w:t xml:space="preserve"> House of Quality was</w:t>
      </w:r>
      <w:r w:rsidR="0010320D">
        <w:t xml:space="preserve"> completed, the </w:t>
      </w:r>
      <w:r w:rsidR="00C765ED">
        <w:t>P</w:t>
      </w:r>
      <w:r w:rsidR="0010320D">
        <w:t xml:space="preserve">ugh matrix could then be used to start narrowing down our designs. </w:t>
      </w:r>
    </w:p>
    <w:p w14:paraId="7C9BE68D" w14:textId="77777777" w:rsidR="00F570E5" w:rsidRDefault="00F570E5" w:rsidP="00B26785">
      <w:r>
        <w:rPr>
          <w:b/>
        </w:rPr>
        <w:t>Pugh Matrix</w:t>
      </w:r>
    </w:p>
    <w:p w14:paraId="03E89761" w14:textId="77777777" w:rsidR="00F570E5" w:rsidRDefault="00F570E5" w:rsidP="00B26785">
      <w:r>
        <w:t xml:space="preserve">The first </w:t>
      </w:r>
      <w:r w:rsidR="00C765ED">
        <w:t>P</w:t>
      </w:r>
      <w:r>
        <w:t xml:space="preserve">ugh matrix was comparing 8 of our </w:t>
      </w:r>
      <w:r w:rsidR="00C765ED">
        <w:t>preliminary</w:t>
      </w:r>
      <w:r>
        <w:t xml:space="preserve"> designs against a similar, competitor product, the Dan A4-SFX. Our project is essentially creating a whole new product, therefore the Dan A4 isn’t exactly the best comparison, but it is one of the best on the current </w:t>
      </w:r>
      <w:r>
        <w:lastRenderedPageBreak/>
        <w:t xml:space="preserve">market. </w:t>
      </w:r>
      <w:r w:rsidR="00DA3744">
        <w:t>When comparing</w:t>
      </w:r>
      <w:r w:rsidR="00FD6F42">
        <w:t xml:space="preserve"> that product against our designs, we further narrowed down our designs to 5, which were the “Gel Pouch”, “Liquid Cooling with Fluid in Walls”</w:t>
      </w:r>
      <w:r w:rsidR="00C765ED">
        <w:t>, “Evaporation Cooling” “Immersive Cooling”, and “Phase Change”. Evaluating four of those designs against the “Gel Pouch” idea as a datum resulted in 3 designs that we will further analyze to get down to one idea</w:t>
      </w:r>
      <w:r w:rsidR="001E6160">
        <w:t xml:space="preserve">, </w:t>
      </w:r>
      <w:r w:rsidR="008456E9">
        <w:t>table</w:t>
      </w:r>
      <w:r w:rsidR="001E6160">
        <w:t xml:space="preserve"> 1</w:t>
      </w:r>
      <w:r w:rsidR="00C765ED">
        <w:t xml:space="preserve">. </w:t>
      </w:r>
    </w:p>
    <w:p w14:paraId="0D0403F0" w14:textId="77777777" w:rsidR="00537762" w:rsidRPr="004C29F8" w:rsidRDefault="008456E9" w:rsidP="00B26785">
      <w:pPr>
        <w:ind w:firstLine="0"/>
        <w:rPr>
          <w:i/>
        </w:rPr>
      </w:pPr>
      <w:r w:rsidRPr="004C29F8">
        <w:rPr>
          <w:i/>
        </w:rPr>
        <w:t>Table 1: Pugh Matrix</w:t>
      </w:r>
      <w:r w:rsidR="00537762" w:rsidRPr="004C29F8">
        <w:rPr>
          <w:i/>
        </w:rPr>
        <w:tab/>
      </w:r>
    </w:p>
    <w:tbl>
      <w:tblPr>
        <w:tblW w:w="0" w:type="dxa"/>
        <w:tblCellSpacing w:w="0" w:type="dxa"/>
        <w:tblCellMar>
          <w:left w:w="0" w:type="dxa"/>
          <w:right w:w="0" w:type="dxa"/>
        </w:tblCellMar>
        <w:tblLook w:val="04A0" w:firstRow="1" w:lastRow="0" w:firstColumn="1" w:lastColumn="0" w:noHBand="0" w:noVBand="1"/>
      </w:tblPr>
      <w:tblGrid>
        <w:gridCol w:w="1753"/>
        <w:gridCol w:w="958"/>
        <w:gridCol w:w="2360"/>
        <w:gridCol w:w="1688"/>
        <w:gridCol w:w="1545"/>
        <w:gridCol w:w="1176"/>
      </w:tblGrid>
      <w:tr w:rsidR="00537762" w:rsidRPr="00537762" w14:paraId="7B00385E" w14:textId="77777777" w:rsidTr="00537762">
        <w:trPr>
          <w:trHeight w:val="61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6E17BB4B"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Selection Criteria</w:t>
            </w:r>
          </w:p>
        </w:tc>
        <w:tc>
          <w:tcPr>
            <w:tcW w:w="0" w:type="auto"/>
            <w:tcBorders>
              <w:top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79136D"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Gel Pouch</w:t>
            </w:r>
          </w:p>
        </w:tc>
        <w:tc>
          <w:tcPr>
            <w:tcW w:w="0" w:type="auto"/>
            <w:tcBorders>
              <w:top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02EAF4B9"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Liquid Cooling with Fluid in Walls</w:t>
            </w:r>
          </w:p>
        </w:tc>
        <w:tc>
          <w:tcPr>
            <w:tcW w:w="0" w:type="auto"/>
            <w:tcBorders>
              <w:top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0ABB128F"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Evaporation Cooling</w:t>
            </w:r>
          </w:p>
        </w:tc>
        <w:tc>
          <w:tcPr>
            <w:tcW w:w="0" w:type="auto"/>
            <w:tcBorders>
              <w:top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45C3B804"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Immersive Cooling</w:t>
            </w:r>
          </w:p>
        </w:tc>
        <w:tc>
          <w:tcPr>
            <w:tcW w:w="0" w:type="auto"/>
            <w:tcBorders>
              <w:top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0077478A"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Phase Change</w:t>
            </w:r>
          </w:p>
        </w:tc>
      </w:tr>
      <w:tr w:rsidR="00537762" w:rsidRPr="00537762" w14:paraId="1588D364"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7F7A0A"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Total Volume</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14:paraId="7F79BBCD"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DATUM</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C26B66F"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431B00A"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313B693E"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F4141DE"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r>
      <w:tr w:rsidR="00537762" w:rsidRPr="00537762" w14:paraId="1F57EC56"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2272D4"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Power Consumption</w:t>
            </w:r>
          </w:p>
        </w:tc>
        <w:tc>
          <w:tcPr>
            <w:tcW w:w="0" w:type="auto"/>
            <w:vMerge/>
            <w:tcBorders>
              <w:bottom w:val="single" w:sz="6" w:space="0" w:color="000000"/>
              <w:right w:val="single" w:sz="6" w:space="0" w:color="000000"/>
            </w:tcBorders>
            <w:vAlign w:val="center"/>
            <w:hideMark/>
          </w:tcPr>
          <w:p w14:paraId="6D9BFE23"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4717DBA"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60F10988"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A0792C1"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F95C29E"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r>
      <w:tr w:rsidR="00537762" w:rsidRPr="00537762" w14:paraId="29F4A504"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1256EB"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Noise Level</w:t>
            </w:r>
          </w:p>
        </w:tc>
        <w:tc>
          <w:tcPr>
            <w:tcW w:w="0" w:type="auto"/>
            <w:vMerge/>
            <w:tcBorders>
              <w:bottom w:val="single" w:sz="6" w:space="0" w:color="000000"/>
              <w:right w:val="single" w:sz="6" w:space="0" w:color="000000"/>
            </w:tcBorders>
            <w:vAlign w:val="center"/>
            <w:hideMark/>
          </w:tcPr>
          <w:p w14:paraId="599D2746"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CF88137"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6482248C"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6FC0FB94"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9804C1C"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r>
      <w:tr w:rsidR="00537762" w:rsidRPr="00537762" w14:paraId="0CE7DDBB"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6B51F0"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Cooling Efficiency</w:t>
            </w:r>
          </w:p>
        </w:tc>
        <w:tc>
          <w:tcPr>
            <w:tcW w:w="0" w:type="auto"/>
            <w:vMerge/>
            <w:tcBorders>
              <w:bottom w:val="single" w:sz="6" w:space="0" w:color="000000"/>
              <w:right w:val="single" w:sz="6" w:space="0" w:color="000000"/>
            </w:tcBorders>
            <w:vAlign w:val="center"/>
            <w:hideMark/>
          </w:tcPr>
          <w:p w14:paraId="1533229B"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65C3538C"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1690764"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054D3F87"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F8ADA5B"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r>
      <w:tr w:rsidR="00537762" w:rsidRPr="00537762" w14:paraId="72328D28"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320E66"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Maintenance Req.</w:t>
            </w:r>
          </w:p>
        </w:tc>
        <w:tc>
          <w:tcPr>
            <w:tcW w:w="0" w:type="auto"/>
            <w:vMerge/>
            <w:tcBorders>
              <w:bottom w:val="single" w:sz="6" w:space="0" w:color="000000"/>
              <w:right w:val="single" w:sz="6" w:space="0" w:color="000000"/>
            </w:tcBorders>
            <w:vAlign w:val="center"/>
            <w:hideMark/>
          </w:tcPr>
          <w:p w14:paraId="395F3320"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43924D3"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6F467017"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C472075"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FB51D51"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r>
      <w:tr w:rsidR="00537762" w:rsidRPr="00537762" w14:paraId="668B7820"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5E247B"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Env. Resistance</w:t>
            </w:r>
          </w:p>
        </w:tc>
        <w:tc>
          <w:tcPr>
            <w:tcW w:w="0" w:type="auto"/>
            <w:vMerge/>
            <w:tcBorders>
              <w:bottom w:val="single" w:sz="6" w:space="0" w:color="000000"/>
              <w:right w:val="single" w:sz="6" w:space="0" w:color="000000"/>
            </w:tcBorders>
            <w:vAlign w:val="center"/>
            <w:hideMark/>
          </w:tcPr>
          <w:p w14:paraId="6EAA3A5A"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38D8D54"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38738218"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2529D7F"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670F59D"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r>
      <w:tr w:rsidR="00537762" w:rsidRPr="00537762" w14:paraId="2BC2F2F2"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8C59A4"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Compatibility</w:t>
            </w:r>
          </w:p>
        </w:tc>
        <w:tc>
          <w:tcPr>
            <w:tcW w:w="0" w:type="auto"/>
            <w:vMerge/>
            <w:tcBorders>
              <w:bottom w:val="single" w:sz="6" w:space="0" w:color="000000"/>
              <w:right w:val="single" w:sz="6" w:space="0" w:color="000000"/>
            </w:tcBorders>
            <w:vAlign w:val="center"/>
            <w:hideMark/>
          </w:tcPr>
          <w:p w14:paraId="16579F47"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3A863133"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91A332A"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0D29B099"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136884FF"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r>
      <w:tr w:rsidR="00537762" w:rsidRPr="00537762" w14:paraId="2D2DAC6E"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EEEC40"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Accessibility</w:t>
            </w:r>
          </w:p>
        </w:tc>
        <w:tc>
          <w:tcPr>
            <w:tcW w:w="0" w:type="auto"/>
            <w:vMerge/>
            <w:tcBorders>
              <w:bottom w:val="single" w:sz="6" w:space="0" w:color="000000"/>
              <w:right w:val="single" w:sz="6" w:space="0" w:color="000000"/>
            </w:tcBorders>
            <w:vAlign w:val="center"/>
            <w:hideMark/>
          </w:tcPr>
          <w:p w14:paraId="18EA5840"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148529C"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E960FD2"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DE9F3E2"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33E0408"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r>
      <w:tr w:rsidR="00537762" w:rsidRPr="00537762" w14:paraId="76C2FC8D" w14:textId="77777777" w:rsidTr="00537762">
        <w:trPr>
          <w:trHeight w:val="300"/>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3CC5D0"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Material</w:t>
            </w:r>
          </w:p>
        </w:tc>
        <w:tc>
          <w:tcPr>
            <w:tcW w:w="0" w:type="auto"/>
            <w:vMerge/>
            <w:tcBorders>
              <w:bottom w:val="single" w:sz="6" w:space="0" w:color="000000"/>
              <w:right w:val="single" w:sz="6" w:space="0" w:color="000000"/>
            </w:tcBorders>
            <w:vAlign w:val="center"/>
            <w:hideMark/>
          </w:tcPr>
          <w:p w14:paraId="527D8BD6" w14:textId="77777777" w:rsidR="00537762" w:rsidRPr="00537762" w:rsidRDefault="00537762" w:rsidP="00B26785">
            <w:pPr>
              <w:ind w:firstLine="0"/>
              <w:rPr>
                <w:rFonts w:ascii="Calibri" w:hAnsi="Calibri"/>
                <w:sz w:val="22"/>
                <w:szCs w:val="22"/>
              </w:rPr>
            </w:pP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356A7153"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4F8A5C29"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09FE7707"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0228EAC3"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S</w:t>
            </w:r>
          </w:p>
        </w:tc>
      </w:tr>
      <w:tr w:rsidR="00537762" w:rsidRPr="00537762" w14:paraId="31A38FA0" w14:textId="77777777" w:rsidTr="00537762">
        <w:trPr>
          <w:trHeight w:val="300"/>
          <w:tblCellSpacing w:w="0" w:type="dxa"/>
        </w:trPr>
        <w:tc>
          <w:tcPr>
            <w:tcW w:w="0" w:type="auto"/>
            <w:tcMar>
              <w:top w:w="0" w:type="dxa"/>
              <w:left w:w="45" w:type="dxa"/>
              <w:bottom w:w="0" w:type="dxa"/>
              <w:right w:w="45" w:type="dxa"/>
            </w:tcMar>
            <w:vAlign w:val="center"/>
            <w:hideMark/>
          </w:tcPr>
          <w:p w14:paraId="315F9287" w14:textId="77777777" w:rsidR="00537762" w:rsidRPr="00537762" w:rsidRDefault="00537762" w:rsidP="00B26785">
            <w:pPr>
              <w:ind w:firstLine="0"/>
              <w:jc w:val="center"/>
              <w:rPr>
                <w:rFonts w:ascii="Calibri" w:hAnsi="Calibri"/>
                <w:sz w:val="22"/>
                <w:szCs w:val="22"/>
              </w:rPr>
            </w:pPr>
          </w:p>
        </w:tc>
        <w:tc>
          <w:tcPr>
            <w:tcW w:w="0" w:type="auto"/>
            <w:tcMar>
              <w:top w:w="0" w:type="dxa"/>
              <w:left w:w="45" w:type="dxa"/>
              <w:bottom w:w="0" w:type="dxa"/>
              <w:right w:w="45" w:type="dxa"/>
            </w:tcMar>
            <w:vAlign w:val="center"/>
            <w:hideMark/>
          </w:tcPr>
          <w:p w14:paraId="3A8525C7"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 xml:space="preserve"># Pluses </w:t>
            </w:r>
          </w:p>
        </w:tc>
        <w:tc>
          <w:tcPr>
            <w:tcW w:w="0" w:type="auto"/>
            <w:tcMar>
              <w:top w:w="0" w:type="dxa"/>
              <w:left w:w="45" w:type="dxa"/>
              <w:bottom w:w="0" w:type="dxa"/>
              <w:right w:w="45" w:type="dxa"/>
            </w:tcMar>
            <w:vAlign w:val="center"/>
            <w:hideMark/>
          </w:tcPr>
          <w:p w14:paraId="210709E1"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2</w:t>
            </w:r>
          </w:p>
        </w:tc>
        <w:tc>
          <w:tcPr>
            <w:tcW w:w="0" w:type="auto"/>
            <w:tcMar>
              <w:top w:w="0" w:type="dxa"/>
              <w:left w:w="45" w:type="dxa"/>
              <w:bottom w:w="0" w:type="dxa"/>
              <w:right w:w="45" w:type="dxa"/>
            </w:tcMar>
            <w:vAlign w:val="center"/>
            <w:hideMark/>
          </w:tcPr>
          <w:p w14:paraId="2612B443"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3</w:t>
            </w:r>
          </w:p>
        </w:tc>
        <w:tc>
          <w:tcPr>
            <w:tcW w:w="0" w:type="auto"/>
            <w:tcMar>
              <w:top w:w="0" w:type="dxa"/>
              <w:left w:w="45" w:type="dxa"/>
              <w:bottom w:w="0" w:type="dxa"/>
              <w:right w:w="45" w:type="dxa"/>
            </w:tcMar>
            <w:vAlign w:val="center"/>
            <w:hideMark/>
          </w:tcPr>
          <w:p w14:paraId="369A38AB"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2</w:t>
            </w:r>
          </w:p>
        </w:tc>
        <w:tc>
          <w:tcPr>
            <w:tcW w:w="0" w:type="auto"/>
            <w:tcMar>
              <w:top w:w="0" w:type="dxa"/>
              <w:left w:w="45" w:type="dxa"/>
              <w:bottom w:w="0" w:type="dxa"/>
              <w:right w:w="45" w:type="dxa"/>
            </w:tcMar>
            <w:vAlign w:val="center"/>
            <w:hideMark/>
          </w:tcPr>
          <w:p w14:paraId="557CD927"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0</w:t>
            </w:r>
          </w:p>
        </w:tc>
      </w:tr>
      <w:tr w:rsidR="00537762" w:rsidRPr="00537762" w14:paraId="6E116C98" w14:textId="77777777" w:rsidTr="00537762">
        <w:trPr>
          <w:trHeight w:val="300"/>
          <w:tblCellSpacing w:w="0" w:type="dxa"/>
        </w:trPr>
        <w:tc>
          <w:tcPr>
            <w:tcW w:w="0" w:type="auto"/>
            <w:tcMar>
              <w:top w:w="0" w:type="dxa"/>
              <w:left w:w="45" w:type="dxa"/>
              <w:bottom w:w="0" w:type="dxa"/>
              <w:right w:w="45" w:type="dxa"/>
            </w:tcMar>
            <w:vAlign w:val="center"/>
            <w:hideMark/>
          </w:tcPr>
          <w:p w14:paraId="6AC9BA86" w14:textId="77777777" w:rsidR="00537762" w:rsidRPr="00537762" w:rsidRDefault="00537762" w:rsidP="00B26785">
            <w:pPr>
              <w:ind w:firstLine="0"/>
              <w:jc w:val="center"/>
              <w:rPr>
                <w:rFonts w:ascii="Calibri" w:hAnsi="Calibri"/>
                <w:sz w:val="22"/>
                <w:szCs w:val="22"/>
              </w:rPr>
            </w:pPr>
          </w:p>
        </w:tc>
        <w:tc>
          <w:tcPr>
            <w:tcW w:w="0" w:type="auto"/>
            <w:tcMar>
              <w:top w:w="0" w:type="dxa"/>
              <w:left w:w="45" w:type="dxa"/>
              <w:bottom w:w="0" w:type="dxa"/>
              <w:right w:w="45" w:type="dxa"/>
            </w:tcMar>
            <w:vAlign w:val="center"/>
            <w:hideMark/>
          </w:tcPr>
          <w:p w14:paraId="580598DF"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 Minuses</w:t>
            </w:r>
          </w:p>
        </w:tc>
        <w:tc>
          <w:tcPr>
            <w:tcW w:w="0" w:type="auto"/>
            <w:tcMar>
              <w:top w:w="0" w:type="dxa"/>
              <w:left w:w="45" w:type="dxa"/>
              <w:bottom w:w="0" w:type="dxa"/>
              <w:right w:w="45" w:type="dxa"/>
            </w:tcMar>
            <w:vAlign w:val="center"/>
            <w:hideMark/>
          </w:tcPr>
          <w:p w14:paraId="69C675F5"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3</w:t>
            </w:r>
          </w:p>
        </w:tc>
        <w:tc>
          <w:tcPr>
            <w:tcW w:w="0" w:type="auto"/>
            <w:tcMar>
              <w:top w:w="0" w:type="dxa"/>
              <w:left w:w="45" w:type="dxa"/>
              <w:bottom w:w="0" w:type="dxa"/>
              <w:right w:w="45" w:type="dxa"/>
            </w:tcMar>
            <w:vAlign w:val="center"/>
            <w:hideMark/>
          </w:tcPr>
          <w:p w14:paraId="7DA814C3"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2</w:t>
            </w:r>
          </w:p>
        </w:tc>
        <w:tc>
          <w:tcPr>
            <w:tcW w:w="0" w:type="auto"/>
            <w:tcMar>
              <w:top w:w="0" w:type="dxa"/>
              <w:left w:w="45" w:type="dxa"/>
              <w:bottom w:w="0" w:type="dxa"/>
              <w:right w:w="45" w:type="dxa"/>
            </w:tcMar>
            <w:vAlign w:val="center"/>
            <w:hideMark/>
          </w:tcPr>
          <w:p w14:paraId="34317819"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3</w:t>
            </w:r>
          </w:p>
        </w:tc>
        <w:tc>
          <w:tcPr>
            <w:tcW w:w="0" w:type="auto"/>
            <w:tcMar>
              <w:top w:w="0" w:type="dxa"/>
              <w:left w:w="45" w:type="dxa"/>
              <w:bottom w:w="0" w:type="dxa"/>
              <w:right w:w="45" w:type="dxa"/>
            </w:tcMar>
            <w:vAlign w:val="center"/>
            <w:hideMark/>
          </w:tcPr>
          <w:p w14:paraId="68D92947" w14:textId="77777777" w:rsidR="00537762" w:rsidRPr="00537762" w:rsidRDefault="00537762" w:rsidP="00B26785">
            <w:pPr>
              <w:ind w:firstLine="0"/>
              <w:jc w:val="center"/>
              <w:rPr>
                <w:rFonts w:ascii="Calibri" w:hAnsi="Calibri"/>
                <w:sz w:val="22"/>
                <w:szCs w:val="22"/>
              </w:rPr>
            </w:pPr>
            <w:r w:rsidRPr="00537762">
              <w:rPr>
                <w:rFonts w:ascii="Calibri" w:hAnsi="Calibri"/>
                <w:sz w:val="22"/>
                <w:szCs w:val="22"/>
              </w:rPr>
              <w:t>6</w:t>
            </w:r>
          </w:p>
        </w:tc>
      </w:tr>
    </w:tbl>
    <w:p w14:paraId="2D800153" w14:textId="77777777" w:rsidR="001E6160" w:rsidRDefault="001E6160" w:rsidP="00B26785">
      <w:pPr>
        <w:ind w:firstLine="0"/>
        <w:jc w:val="center"/>
      </w:pPr>
    </w:p>
    <w:p w14:paraId="22BF9B9B" w14:textId="77777777" w:rsidR="00C765ED" w:rsidRDefault="00C765ED" w:rsidP="00B26785">
      <w:r>
        <w:lastRenderedPageBreak/>
        <w:t>Once we compared the different ideas in the Pugh chart, the ou</w:t>
      </w:r>
      <w:r w:rsidR="00DA3744">
        <w:t>tcome favored the design ideas of</w:t>
      </w:r>
      <w:r>
        <w:t xml:space="preserve"> “Gel Pouch”, “Liquid Cooling with Fluid in Walls” and “</w:t>
      </w:r>
      <w:r w:rsidR="001E6160">
        <w:t>Evaporation</w:t>
      </w:r>
      <w:r>
        <w:t xml:space="preserve"> Cooling”. This cha</w:t>
      </w:r>
      <w:r w:rsidR="00DA3744">
        <w:t>rt had a tie between “Liquid Coo</w:t>
      </w:r>
      <w:r>
        <w:t>ling within computer</w:t>
      </w:r>
      <w:r w:rsidR="00DA3744">
        <w:t xml:space="preserve"> walls” and “Immersive Cooling”, </w:t>
      </w:r>
      <w:r>
        <w:t>therefore as a group we decided that the “Liquid Cooling” approach was more practical. These 3 designs and 5 characteristics (discussed earlier) were then analyzed using the Analytical Hierarchy Process (AHP)</w:t>
      </w:r>
      <w:r w:rsidR="001E6160">
        <w:t>.</w:t>
      </w:r>
    </w:p>
    <w:p w14:paraId="2BC1439B" w14:textId="77777777" w:rsidR="00C765ED" w:rsidRDefault="00C765ED" w:rsidP="00B26785">
      <w:pPr>
        <w:rPr>
          <w:b/>
        </w:rPr>
      </w:pPr>
      <w:r>
        <w:tab/>
      </w:r>
      <w:r w:rsidR="00537762" w:rsidRPr="00537762">
        <w:rPr>
          <w:b/>
        </w:rPr>
        <w:t xml:space="preserve">Analytical Hierarch Process </w:t>
      </w:r>
    </w:p>
    <w:p w14:paraId="304B50ED" w14:textId="77777777" w:rsidR="002B1ADC" w:rsidRDefault="001A532B" w:rsidP="00B26785">
      <w:r>
        <w:t xml:space="preserve">There were several steps for the AHP, with the first step focusing on the four </w:t>
      </w:r>
      <w:r w:rsidR="008456E9">
        <w:t>characteristics that were discussed earlier. Here, the characteristics are compared to each other to evaluate their importance, with respect to each other. The AHP process will later use the information that was gathered through this step to help in the final design selection.</w:t>
      </w:r>
    </w:p>
    <w:p w14:paraId="546C4FBD" w14:textId="77777777" w:rsidR="008456E9" w:rsidRDefault="008456E9" w:rsidP="00B26785">
      <w:r>
        <w:t>The first step discussed above is done again, but rather than the engineering characteristics, the 3 design ideas will be analyzed.</w:t>
      </w:r>
      <w:r w:rsidR="006035D1">
        <w:t xml:space="preserve"> These designs will be evaluated against the four different characteristics, in four separate AHP tables. The idea is to evaluate each design to see which design will be </w:t>
      </w:r>
      <w:r w:rsidR="006035D1" w:rsidRPr="00C52B1F">
        <w:t>most effective at satisfying the accompanying characteristic.</w:t>
      </w:r>
      <w:r w:rsidR="00E1167B" w:rsidRPr="00C52B1F">
        <w:t xml:space="preserve"> Examples of the AHP process can be found in Appendix D.</w:t>
      </w:r>
    </w:p>
    <w:p w14:paraId="5A3BF5FA" w14:textId="77777777" w:rsidR="006035D1" w:rsidRDefault="006035D1" w:rsidP="00B26785">
      <w:r>
        <w:t xml:space="preserve">Once that analysis is done and the values are normalized, there is an output of each </w:t>
      </w:r>
      <w:r w:rsidR="00E1167B">
        <w:t>design’s</w:t>
      </w:r>
      <w:r>
        <w:t xml:space="preserve"> “weight”. </w:t>
      </w:r>
      <w:r w:rsidR="00E1167B">
        <w:t>These weights</w:t>
      </w:r>
      <w:r>
        <w:t xml:space="preserve"> will then be multiplied by the weights of each of the engineering characteristic weights to determine which design idea is mathematically most appropriate to choose. These values can be found in table 2, below.</w:t>
      </w:r>
    </w:p>
    <w:p w14:paraId="49585C60" w14:textId="77777777" w:rsidR="006035D1" w:rsidRDefault="006035D1" w:rsidP="00B26785">
      <w:pPr>
        <w:ind w:firstLine="0"/>
      </w:pPr>
    </w:p>
    <w:p w14:paraId="5DDC9F92" w14:textId="17B96432" w:rsidR="006035D1" w:rsidRDefault="006035D1" w:rsidP="00B26785">
      <w:pPr>
        <w:ind w:firstLine="0"/>
      </w:pPr>
    </w:p>
    <w:p w14:paraId="3E457E72" w14:textId="0B10C2AB" w:rsidR="004C29F8" w:rsidRDefault="004C29F8" w:rsidP="00B26785">
      <w:pPr>
        <w:ind w:firstLine="0"/>
      </w:pPr>
    </w:p>
    <w:p w14:paraId="1D08D923" w14:textId="77777777" w:rsidR="004C29F8" w:rsidRDefault="004C29F8" w:rsidP="00B26785">
      <w:pPr>
        <w:ind w:firstLine="0"/>
      </w:pPr>
    </w:p>
    <w:p w14:paraId="73E295ED" w14:textId="77777777" w:rsidR="006035D1" w:rsidRDefault="006035D1" w:rsidP="00B26785">
      <w:pPr>
        <w:ind w:firstLine="0"/>
      </w:pPr>
    </w:p>
    <w:p w14:paraId="569EA8E5" w14:textId="77777777" w:rsidR="006035D1" w:rsidRDefault="006035D1" w:rsidP="00B26785">
      <w:pPr>
        <w:ind w:firstLine="0"/>
        <w:rPr>
          <w:b/>
        </w:rPr>
      </w:pPr>
      <w:r w:rsidRPr="004C29F8">
        <w:rPr>
          <w:i/>
        </w:rPr>
        <w:t>Table 2:</w:t>
      </w:r>
      <w:r>
        <w:rPr>
          <w:b/>
        </w:rPr>
        <w:t xml:space="preserve"> </w:t>
      </w:r>
      <w:r w:rsidRPr="004C29F8">
        <w:rPr>
          <w:i/>
        </w:rPr>
        <w:t>Alternative Value and Concept</w:t>
      </w:r>
    </w:p>
    <w:tbl>
      <w:tblPr>
        <w:tblW w:w="5512" w:type="dxa"/>
        <w:tblCellSpacing w:w="0" w:type="dxa"/>
        <w:tblCellMar>
          <w:left w:w="0" w:type="dxa"/>
          <w:right w:w="0" w:type="dxa"/>
        </w:tblCellMar>
        <w:tblLook w:val="04A0" w:firstRow="1" w:lastRow="0" w:firstColumn="1" w:lastColumn="0" w:noHBand="0" w:noVBand="1"/>
      </w:tblPr>
      <w:tblGrid>
        <w:gridCol w:w="2993"/>
        <w:gridCol w:w="2519"/>
      </w:tblGrid>
      <w:tr w:rsidR="00EA3E47" w:rsidRPr="00EA3E47" w14:paraId="5F7711BA" w14:textId="77777777" w:rsidTr="00EA3E47">
        <w:trPr>
          <w:trHeight w:val="457"/>
          <w:tblCellSpacing w:w="0" w:type="dxa"/>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FC24684" w14:textId="77777777" w:rsidR="00EA3E47" w:rsidRPr="00EA3E47" w:rsidRDefault="00EA3E47" w:rsidP="00B26785">
            <w:pPr>
              <w:ind w:firstLine="0"/>
              <w:jc w:val="center"/>
              <w:rPr>
                <w:rFonts w:ascii="Calibri" w:hAnsi="Calibri"/>
                <w:sz w:val="22"/>
                <w:szCs w:val="22"/>
              </w:rPr>
            </w:pPr>
            <w:r w:rsidRPr="00EA3E47">
              <w:rPr>
                <w:rFonts w:ascii="Calibri" w:hAnsi="Calibri"/>
                <w:sz w:val="22"/>
                <w:szCs w:val="22"/>
              </w:rPr>
              <w:t>Concept</w:t>
            </w:r>
          </w:p>
        </w:tc>
        <w:tc>
          <w:tcPr>
            <w:tcW w:w="0" w:type="auto"/>
            <w:tcBorders>
              <w:top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B17E9F3" w14:textId="77777777" w:rsidR="00EA3E47" w:rsidRPr="00EA3E47" w:rsidRDefault="00EA3E47" w:rsidP="00B26785">
            <w:pPr>
              <w:ind w:firstLine="0"/>
              <w:jc w:val="center"/>
              <w:rPr>
                <w:rFonts w:ascii="Calibri" w:hAnsi="Calibri"/>
                <w:sz w:val="22"/>
                <w:szCs w:val="22"/>
              </w:rPr>
            </w:pPr>
            <w:r w:rsidRPr="00EA3E47">
              <w:rPr>
                <w:rFonts w:ascii="Calibri" w:hAnsi="Calibri"/>
                <w:sz w:val="22"/>
                <w:szCs w:val="22"/>
              </w:rPr>
              <w:t>Alternative Value</w:t>
            </w:r>
          </w:p>
        </w:tc>
      </w:tr>
      <w:tr w:rsidR="00EA3E47" w:rsidRPr="00EA3E47" w14:paraId="0F3170FB" w14:textId="77777777" w:rsidTr="00EA3E47">
        <w:trPr>
          <w:trHeight w:val="457"/>
          <w:tblCellSpacing w:w="0" w:type="dxa"/>
        </w:trPr>
        <w:tc>
          <w:tcPr>
            <w:tcW w:w="0" w:type="auto"/>
            <w:tcMar>
              <w:top w:w="0" w:type="dxa"/>
              <w:left w:w="45" w:type="dxa"/>
              <w:bottom w:w="0" w:type="dxa"/>
              <w:right w:w="45" w:type="dxa"/>
            </w:tcMar>
            <w:vAlign w:val="bottom"/>
            <w:hideMark/>
          </w:tcPr>
          <w:p w14:paraId="75EFEF8C" w14:textId="77777777" w:rsidR="00EA3E47" w:rsidRPr="00EA3E47" w:rsidRDefault="00EA3E47" w:rsidP="00B26785">
            <w:pPr>
              <w:ind w:firstLine="0"/>
              <w:jc w:val="center"/>
              <w:rPr>
                <w:rFonts w:ascii="Calibri" w:hAnsi="Calibri"/>
                <w:sz w:val="22"/>
                <w:szCs w:val="22"/>
              </w:rPr>
            </w:pPr>
            <w:r w:rsidRPr="00EA3E47">
              <w:rPr>
                <w:rFonts w:ascii="Calibri" w:hAnsi="Calibri"/>
                <w:sz w:val="22"/>
                <w:szCs w:val="22"/>
              </w:rPr>
              <w:t>Gel Pouch</w:t>
            </w:r>
          </w:p>
        </w:tc>
        <w:tc>
          <w:tcPr>
            <w:tcW w:w="0" w:type="auto"/>
            <w:shd w:val="clear" w:color="auto" w:fill="FFFFFF"/>
            <w:tcMar>
              <w:top w:w="0" w:type="dxa"/>
              <w:left w:w="45" w:type="dxa"/>
              <w:bottom w:w="0" w:type="dxa"/>
              <w:right w:w="45" w:type="dxa"/>
            </w:tcMar>
            <w:vAlign w:val="bottom"/>
            <w:hideMark/>
          </w:tcPr>
          <w:p w14:paraId="10C5CC0B" w14:textId="77777777" w:rsidR="00EA3E47" w:rsidRPr="00EA3E47" w:rsidRDefault="00EA3E47" w:rsidP="00B26785">
            <w:pPr>
              <w:ind w:firstLine="0"/>
              <w:jc w:val="center"/>
              <w:rPr>
                <w:rFonts w:ascii="Inconsolata" w:hAnsi="Inconsolata"/>
                <w:color w:val="000000"/>
                <w:sz w:val="22"/>
                <w:szCs w:val="22"/>
              </w:rPr>
            </w:pPr>
            <w:r w:rsidRPr="00EA3E47">
              <w:rPr>
                <w:rFonts w:ascii="Inconsolata" w:hAnsi="Inconsolata"/>
                <w:color w:val="000000"/>
                <w:sz w:val="22"/>
                <w:szCs w:val="22"/>
              </w:rPr>
              <w:t>0.436</w:t>
            </w:r>
          </w:p>
        </w:tc>
      </w:tr>
      <w:tr w:rsidR="00EA3E47" w:rsidRPr="00EA3E47" w14:paraId="7EC342DE" w14:textId="77777777" w:rsidTr="00EA3E47">
        <w:trPr>
          <w:trHeight w:val="457"/>
          <w:tblCellSpacing w:w="0" w:type="dxa"/>
        </w:trPr>
        <w:tc>
          <w:tcPr>
            <w:tcW w:w="0" w:type="auto"/>
            <w:shd w:val="clear" w:color="auto" w:fill="00FF00"/>
            <w:tcMar>
              <w:top w:w="0" w:type="dxa"/>
              <w:left w:w="45" w:type="dxa"/>
              <w:bottom w:w="0" w:type="dxa"/>
              <w:right w:w="45" w:type="dxa"/>
            </w:tcMar>
            <w:vAlign w:val="bottom"/>
            <w:hideMark/>
          </w:tcPr>
          <w:p w14:paraId="76C7FC63" w14:textId="77777777" w:rsidR="00EA3E47" w:rsidRPr="00EA3E47" w:rsidRDefault="00EA3E47" w:rsidP="00B26785">
            <w:pPr>
              <w:ind w:firstLine="0"/>
              <w:jc w:val="center"/>
              <w:rPr>
                <w:rFonts w:ascii="Calibri" w:hAnsi="Calibri"/>
                <w:sz w:val="22"/>
                <w:szCs w:val="22"/>
              </w:rPr>
            </w:pPr>
            <w:r w:rsidRPr="00EA3E47">
              <w:rPr>
                <w:rFonts w:ascii="Calibri" w:hAnsi="Calibri"/>
                <w:sz w:val="22"/>
                <w:szCs w:val="22"/>
              </w:rPr>
              <w:t>Internal Wall Cooling</w:t>
            </w:r>
          </w:p>
        </w:tc>
        <w:tc>
          <w:tcPr>
            <w:tcW w:w="0" w:type="auto"/>
            <w:shd w:val="clear" w:color="auto" w:fill="00FF00"/>
            <w:tcMar>
              <w:top w:w="0" w:type="dxa"/>
              <w:left w:w="45" w:type="dxa"/>
              <w:bottom w:w="0" w:type="dxa"/>
              <w:right w:w="45" w:type="dxa"/>
            </w:tcMar>
            <w:vAlign w:val="bottom"/>
            <w:hideMark/>
          </w:tcPr>
          <w:p w14:paraId="712A4C6F" w14:textId="77777777" w:rsidR="00EA3E47" w:rsidRPr="00EA3E47" w:rsidRDefault="00EA3E47" w:rsidP="00B26785">
            <w:pPr>
              <w:ind w:firstLine="0"/>
              <w:jc w:val="center"/>
              <w:rPr>
                <w:rFonts w:ascii="Calibri" w:hAnsi="Calibri"/>
                <w:sz w:val="22"/>
                <w:szCs w:val="22"/>
              </w:rPr>
            </w:pPr>
            <w:r w:rsidRPr="00EA3E47">
              <w:rPr>
                <w:rFonts w:ascii="Calibri" w:hAnsi="Calibri"/>
                <w:sz w:val="22"/>
                <w:szCs w:val="22"/>
              </w:rPr>
              <w:t>0.467</w:t>
            </w:r>
          </w:p>
        </w:tc>
      </w:tr>
      <w:tr w:rsidR="00EA3E47" w:rsidRPr="00EA3E47" w14:paraId="63AF61C2" w14:textId="77777777" w:rsidTr="00EA3E47">
        <w:trPr>
          <w:trHeight w:val="457"/>
          <w:tblCellSpacing w:w="0" w:type="dxa"/>
        </w:trPr>
        <w:tc>
          <w:tcPr>
            <w:tcW w:w="0" w:type="auto"/>
            <w:tcBorders>
              <w:bottom w:val="single" w:sz="6" w:space="0" w:color="000000"/>
            </w:tcBorders>
            <w:tcMar>
              <w:top w:w="0" w:type="dxa"/>
              <w:left w:w="45" w:type="dxa"/>
              <w:bottom w:w="0" w:type="dxa"/>
              <w:right w:w="45" w:type="dxa"/>
            </w:tcMar>
            <w:vAlign w:val="bottom"/>
            <w:hideMark/>
          </w:tcPr>
          <w:p w14:paraId="23E94B4A" w14:textId="77777777" w:rsidR="00EA3E47" w:rsidRPr="00EA3E47" w:rsidRDefault="00EA3E47" w:rsidP="00B26785">
            <w:pPr>
              <w:ind w:firstLine="0"/>
              <w:jc w:val="center"/>
              <w:rPr>
                <w:rFonts w:ascii="Calibri" w:hAnsi="Calibri"/>
                <w:sz w:val="22"/>
                <w:szCs w:val="22"/>
              </w:rPr>
            </w:pPr>
            <w:r w:rsidRPr="00EA3E47">
              <w:rPr>
                <w:rFonts w:ascii="Calibri" w:hAnsi="Calibri"/>
                <w:sz w:val="22"/>
                <w:szCs w:val="22"/>
              </w:rPr>
              <w:t>Evaporation Cooling</w:t>
            </w:r>
          </w:p>
        </w:tc>
        <w:tc>
          <w:tcPr>
            <w:tcW w:w="0" w:type="auto"/>
            <w:tcBorders>
              <w:bottom w:val="single" w:sz="6" w:space="0" w:color="000000"/>
            </w:tcBorders>
            <w:tcMar>
              <w:top w:w="0" w:type="dxa"/>
              <w:left w:w="45" w:type="dxa"/>
              <w:bottom w:w="0" w:type="dxa"/>
              <w:right w:w="45" w:type="dxa"/>
            </w:tcMar>
            <w:vAlign w:val="bottom"/>
            <w:hideMark/>
          </w:tcPr>
          <w:p w14:paraId="47FA2D79" w14:textId="77777777" w:rsidR="00EA3E47" w:rsidRPr="00EA3E47" w:rsidRDefault="00EA3E47" w:rsidP="00B26785">
            <w:pPr>
              <w:ind w:firstLine="0"/>
              <w:jc w:val="center"/>
              <w:rPr>
                <w:rFonts w:ascii="Calibri" w:hAnsi="Calibri"/>
                <w:sz w:val="22"/>
                <w:szCs w:val="22"/>
              </w:rPr>
            </w:pPr>
            <w:r w:rsidRPr="00EA3E47">
              <w:rPr>
                <w:rFonts w:ascii="Calibri" w:hAnsi="Calibri"/>
                <w:sz w:val="22"/>
                <w:szCs w:val="22"/>
              </w:rPr>
              <w:t>0.098</w:t>
            </w:r>
          </w:p>
        </w:tc>
      </w:tr>
    </w:tbl>
    <w:p w14:paraId="5A463168" w14:textId="77777777" w:rsidR="006035D1" w:rsidRDefault="006035D1" w:rsidP="00B26785">
      <w:pPr>
        <w:ind w:firstLine="0"/>
      </w:pPr>
    </w:p>
    <w:p w14:paraId="51E24C21" w14:textId="77777777" w:rsidR="006035D1" w:rsidRDefault="007B5FC6" w:rsidP="00B26785">
      <w:r>
        <w:t>Table</w:t>
      </w:r>
      <w:r w:rsidR="00EA3E47">
        <w:t xml:space="preserve"> 2</w:t>
      </w:r>
      <w:r>
        <w:t xml:space="preserve"> shows that </w:t>
      </w:r>
      <w:r w:rsidR="00EA3E47">
        <w:t xml:space="preserve">the design that we will be working with in the Internal Wall Cooling idea. This design is ideal because it will have to </w:t>
      </w:r>
      <w:r w:rsidR="00DA3744">
        <w:t xml:space="preserve">be </w:t>
      </w:r>
      <w:r w:rsidR="00EA3E47">
        <w:t xml:space="preserve">integrated into the walls of case, which will minimize the amount of space taken up, compared to aftermarket water coolers. </w:t>
      </w:r>
    </w:p>
    <w:p w14:paraId="718F76A9" w14:textId="77777777" w:rsidR="00FE54FD" w:rsidRDefault="00DA3744" w:rsidP="00B26785">
      <w:r>
        <w:t>Our reasoning as to why</w:t>
      </w:r>
      <w:r w:rsidR="00EA3E47">
        <w:t xml:space="preserve"> we feel </w:t>
      </w:r>
      <w:r>
        <w:t xml:space="preserve">that </w:t>
      </w:r>
      <w:r w:rsidR="00EA3E47">
        <w:t xml:space="preserve">the gel pouch may not be a more desired design would be the complication of the material and fluid to properly cool the system. Once we do find the appropriate materials, cooling the fluid could be a problem that may need a large system to cool it properly. This would take up a great amount of space, in a system that has very little available space. </w:t>
      </w:r>
      <w:r w:rsidR="00FE54FD">
        <w:t xml:space="preserve">As far as power consumption and cooling efficiency, we had this idea pretty close to the internal wall cooling idea. We believed they would require similar methods of cooling (with the Gel Pouch potentially needing more), therefore having similar power consumption values. One big thing that the gel pouch had going for it, would be its diverse usability for </w:t>
      </w:r>
      <w:r w:rsidR="00B26785">
        <w:t>several</w:t>
      </w:r>
      <w:r w:rsidR="00FE54FD">
        <w:t xml:space="preserve"> different components. The idea of the pouch was to create it large enough </w:t>
      </w:r>
      <w:r w:rsidR="00FE54FD">
        <w:lastRenderedPageBreak/>
        <w:t>for any components, then adjusting and fo</w:t>
      </w:r>
      <w:r>
        <w:t>rming to any components that were</w:t>
      </w:r>
      <w:r w:rsidR="00FE54FD">
        <w:t xml:space="preserve"> attached to the motherboard.</w:t>
      </w:r>
    </w:p>
    <w:p w14:paraId="27C82815" w14:textId="77777777" w:rsidR="00EA3E47" w:rsidRPr="006035D1" w:rsidRDefault="00FE54FD" w:rsidP="00B26785">
      <w:r>
        <w:t xml:space="preserve"> </w:t>
      </w:r>
      <w:r w:rsidR="00DA3744">
        <w:t>The main problem with</w:t>
      </w:r>
      <w:r w:rsidR="00EA3E47">
        <w:t xml:space="preserve"> evaporation cooling is the amount </w:t>
      </w:r>
      <w:r w:rsidR="00DA3744">
        <w:t>of space it will take up</w:t>
      </w:r>
      <w:r w:rsidR="00EA3E47">
        <w:t xml:space="preserve">. Not only will we need a place for the run off fluid to go, there will have to be a system to capture the vapors that evaporate from the part that it is cooling. There will need to be a large network of tubing and components to cycle this system. The cooling efficient of this system is also not very known since there isn’t anything on the market like it. The power needed to run the network of pumps, tubing, and sprayers would be much greater than the other ideas that we analyzed. </w:t>
      </w:r>
      <w:r w:rsidR="00A26500">
        <w:t xml:space="preserve">One decent factor that it had was its potential to be universally compatible. But, even that may be a problem, simply because there may be a problem with the sprayer spraying the </w:t>
      </w:r>
      <w:r>
        <w:t>different areas that different components would need to be cooled.</w:t>
      </w:r>
    </w:p>
    <w:p w14:paraId="44B67CAE" w14:textId="77777777" w:rsidR="00BD0F74" w:rsidRDefault="00BD0F74" w:rsidP="00B26785"/>
    <w:p w14:paraId="27D9EAE4" w14:textId="77777777" w:rsidR="00BD0F74" w:rsidRDefault="008B1F5A" w:rsidP="00B26785">
      <w:pPr>
        <w:pStyle w:val="Heading2"/>
      </w:pPr>
      <w:bookmarkStart w:id="25" w:name="_Toc535916106"/>
      <w:r>
        <w:t>1.8 Spring Project Plan</w:t>
      </w:r>
      <w:bookmarkEnd w:id="25"/>
    </w:p>
    <w:p w14:paraId="6E14F1D6" w14:textId="77777777" w:rsidR="00BD0F74" w:rsidRDefault="00BD0F74" w:rsidP="00B26785"/>
    <w:p w14:paraId="348E83BF" w14:textId="77777777" w:rsidR="00BD0F74" w:rsidRDefault="008B1F5A" w:rsidP="00B26785">
      <w:pPr>
        <w:spacing w:after="160"/>
      </w:pPr>
      <w:r>
        <w:br w:type="page"/>
      </w:r>
    </w:p>
    <w:p w14:paraId="5A610A88" w14:textId="77777777" w:rsidR="00BD0F74" w:rsidRDefault="008B1F5A" w:rsidP="00B26785">
      <w:pPr>
        <w:pStyle w:val="Heading1"/>
      </w:pPr>
      <w:bookmarkStart w:id="26" w:name="_Toc535916107"/>
      <w:r>
        <w:lastRenderedPageBreak/>
        <w:t>Chapter Two: EML 4552C</w:t>
      </w:r>
      <w:bookmarkEnd w:id="26"/>
    </w:p>
    <w:p w14:paraId="57DDDC92" w14:textId="77777777" w:rsidR="00BD0F74" w:rsidRDefault="00BD0F74" w:rsidP="00B26785"/>
    <w:p w14:paraId="7563ACB8" w14:textId="46B61D5E" w:rsidR="00BD0F74" w:rsidRDefault="008B1F5A" w:rsidP="00B26785">
      <w:pPr>
        <w:pStyle w:val="Heading2"/>
      </w:pPr>
      <w:bookmarkStart w:id="27" w:name="_Toc535916108"/>
      <w:r>
        <w:t>2.1 Spring Plan</w:t>
      </w:r>
      <w:bookmarkEnd w:id="27"/>
    </w:p>
    <w:p w14:paraId="542CEB7D" w14:textId="77777777" w:rsidR="003742EE" w:rsidRPr="003742EE" w:rsidRDefault="003742EE" w:rsidP="003742EE">
      <w:pPr>
        <w:spacing w:line="240" w:lineRule="auto"/>
        <w:ind w:firstLine="0"/>
      </w:pPr>
      <w:r w:rsidRPr="003742EE">
        <w:rPr>
          <w:rFonts w:ascii="Arial" w:hAnsi="Arial" w:cs="Arial"/>
          <w:color w:val="000000"/>
          <w:sz w:val="22"/>
          <w:szCs w:val="22"/>
        </w:rPr>
        <w:t xml:space="preserve">1.0.0.0 </w:t>
      </w:r>
      <w:r w:rsidRPr="003742EE">
        <w:rPr>
          <w:rFonts w:ascii="Arial" w:hAnsi="Arial" w:cs="Arial"/>
          <w:b/>
          <w:bCs/>
          <w:color w:val="000000"/>
          <w:sz w:val="22"/>
          <w:szCs w:val="22"/>
        </w:rPr>
        <w:t xml:space="preserve">Resolve thermal aspect of the design </w:t>
      </w:r>
      <w:r w:rsidRPr="003742EE">
        <w:rPr>
          <w:rFonts w:ascii="Arial" w:hAnsi="Arial" w:cs="Arial"/>
          <w:b/>
          <w:bCs/>
          <w:color w:val="000000"/>
          <w:sz w:val="22"/>
          <w:szCs w:val="22"/>
          <w:u w:val="single"/>
        </w:rPr>
        <w:t>14 days</w:t>
      </w:r>
      <w:r w:rsidRPr="003742EE">
        <w:rPr>
          <w:rFonts w:ascii="Arial" w:hAnsi="Arial" w:cs="Arial"/>
          <w:b/>
          <w:bCs/>
          <w:i/>
          <w:iCs/>
          <w:color w:val="000000"/>
          <w:sz w:val="22"/>
          <w:szCs w:val="22"/>
        </w:rPr>
        <w:t xml:space="preserve"> </w:t>
      </w:r>
    </w:p>
    <w:p w14:paraId="5A52F778"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1.1.0.0 Determine fluid flow rates </w:t>
      </w:r>
      <w:r w:rsidRPr="003742EE">
        <w:rPr>
          <w:rFonts w:ascii="Arial" w:hAnsi="Arial" w:cs="Arial"/>
          <w:i/>
          <w:iCs/>
          <w:color w:val="000000"/>
          <w:sz w:val="22"/>
          <w:szCs w:val="22"/>
          <w:u w:val="single"/>
        </w:rPr>
        <w:t xml:space="preserve">3 days </w:t>
      </w:r>
      <w:r w:rsidRPr="003742EE">
        <w:rPr>
          <w:rFonts w:ascii="Arial" w:hAnsi="Arial" w:cs="Arial"/>
          <w:b/>
          <w:bCs/>
          <w:i/>
          <w:iCs/>
          <w:color w:val="000000"/>
          <w:sz w:val="22"/>
          <w:szCs w:val="22"/>
          <w:u w:val="single"/>
        </w:rPr>
        <w:t>Huffman</w:t>
      </w:r>
    </w:p>
    <w:p w14:paraId="3BECA75D" w14:textId="77777777" w:rsidR="003742EE" w:rsidRPr="003742EE" w:rsidRDefault="003742EE" w:rsidP="003742EE">
      <w:pPr>
        <w:spacing w:line="240" w:lineRule="auto"/>
        <w:ind w:left="720"/>
      </w:pPr>
      <w:r w:rsidRPr="003742EE">
        <w:rPr>
          <w:rFonts w:ascii="Arial" w:hAnsi="Arial" w:cs="Arial"/>
          <w:color w:val="000000"/>
          <w:sz w:val="22"/>
          <w:szCs w:val="22"/>
        </w:rPr>
        <w:t xml:space="preserve">1.1.1.0 Ensure optimized cooling </w:t>
      </w:r>
    </w:p>
    <w:p w14:paraId="00DD5C6D" w14:textId="77777777" w:rsidR="003742EE" w:rsidRPr="003742EE" w:rsidRDefault="003742EE" w:rsidP="003742EE">
      <w:pPr>
        <w:spacing w:line="240" w:lineRule="auto"/>
        <w:ind w:left="720"/>
      </w:pPr>
      <w:r w:rsidRPr="003742EE">
        <w:rPr>
          <w:rFonts w:ascii="Arial" w:hAnsi="Arial" w:cs="Arial"/>
          <w:color w:val="000000"/>
          <w:sz w:val="22"/>
          <w:szCs w:val="22"/>
        </w:rPr>
        <w:t xml:space="preserve">1.1.1.0 Ensure optimized power consumption </w:t>
      </w:r>
    </w:p>
    <w:p w14:paraId="472F7992"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1.2.0.0 Determine power needed to run pump </w:t>
      </w:r>
      <w:r w:rsidRPr="003742EE">
        <w:rPr>
          <w:rFonts w:ascii="Arial" w:hAnsi="Arial" w:cs="Arial"/>
          <w:i/>
          <w:iCs/>
          <w:color w:val="000000"/>
          <w:sz w:val="22"/>
          <w:szCs w:val="22"/>
          <w:u w:val="single"/>
        </w:rPr>
        <w:t xml:space="preserve">3 days </w:t>
      </w:r>
      <w:r w:rsidRPr="003742EE">
        <w:rPr>
          <w:rFonts w:ascii="Arial" w:hAnsi="Arial" w:cs="Arial"/>
          <w:b/>
          <w:bCs/>
          <w:i/>
          <w:iCs/>
          <w:color w:val="000000"/>
          <w:sz w:val="22"/>
          <w:szCs w:val="22"/>
          <w:u w:val="single"/>
        </w:rPr>
        <w:t>Huffman</w:t>
      </w:r>
    </w:p>
    <w:p w14:paraId="0357A3D2"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1.3.0.0 Specs of designed radiator </w:t>
      </w:r>
      <w:r w:rsidRPr="003742EE">
        <w:rPr>
          <w:rFonts w:ascii="Arial" w:hAnsi="Arial" w:cs="Arial"/>
          <w:i/>
          <w:iCs/>
          <w:color w:val="000000"/>
          <w:sz w:val="22"/>
          <w:szCs w:val="22"/>
          <w:u w:val="single"/>
        </w:rPr>
        <w:t xml:space="preserve">8 days </w:t>
      </w:r>
      <w:r w:rsidRPr="003742EE">
        <w:rPr>
          <w:rFonts w:ascii="Arial" w:hAnsi="Arial" w:cs="Arial"/>
          <w:b/>
          <w:bCs/>
          <w:i/>
          <w:iCs/>
          <w:color w:val="000000"/>
          <w:sz w:val="22"/>
          <w:szCs w:val="22"/>
          <w:u w:val="single"/>
        </w:rPr>
        <w:t xml:space="preserve">Huffman and Pineda </w:t>
      </w:r>
    </w:p>
    <w:p w14:paraId="54345CB2" w14:textId="77777777" w:rsidR="003742EE" w:rsidRPr="003742EE" w:rsidRDefault="003742EE" w:rsidP="003742EE">
      <w:pPr>
        <w:spacing w:line="240" w:lineRule="auto"/>
        <w:ind w:left="720" w:firstLine="0"/>
      </w:pPr>
      <w:r w:rsidRPr="003742EE">
        <w:rPr>
          <w:rFonts w:ascii="Arial" w:hAnsi="Arial" w:cs="Arial"/>
          <w:color w:val="000000"/>
          <w:sz w:val="22"/>
          <w:szCs w:val="22"/>
        </w:rPr>
        <w:tab/>
        <w:t>1.1.1.0 Thickness of radiator</w:t>
      </w:r>
    </w:p>
    <w:p w14:paraId="77D4F559" w14:textId="77777777" w:rsidR="003742EE" w:rsidRPr="003742EE" w:rsidRDefault="003742EE" w:rsidP="003742EE">
      <w:pPr>
        <w:spacing w:line="240" w:lineRule="auto"/>
        <w:ind w:left="720" w:firstLine="0"/>
      </w:pPr>
      <w:r w:rsidRPr="003742EE">
        <w:rPr>
          <w:rFonts w:ascii="Arial" w:hAnsi="Arial" w:cs="Arial"/>
          <w:color w:val="000000"/>
          <w:sz w:val="22"/>
          <w:szCs w:val="22"/>
        </w:rPr>
        <w:tab/>
        <w:t>1.1.2.0 Number of fins on the radiator</w:t>
      </w:r>
    </w:p>
    <w:p w14:paraId="3FD54B9F" w14:textId="77777777" w:rsidR="003742EE" w:rsidRPr="003742EE" w:rsidRDefault="003742EE" w:rsidP="003742EE">
      <w:pPr>
        <w:spacing w:line="240" w:lineRule="auto"/>
        <w:ind w:left="720" w:firstLine="0"/>
      </w:pPr>
      <w:r w:rsidRPr="003742EE">
        <w:rPr>
          <w:rFonts w:ascii="Arial" w:hAnsi="Arial" w:cs="Arial"/>
          <w:color w:val="000000"/>
          <w:sz w:val="22"/>
          <w:szCs w:val="22"/>
        </w:rPr>
        <w:tab/>
        <w:t>1.1.3.0 Spacing between fins on the radiator</w:t>
      </w:r>
    </w:p>
    <w:p w14:paraId="74C2E900" w14:textId="77777777" w:rsidR="003742EE" w:rsidRPr="003742EE" w:rsidRDefault="003742EE" w:rsidP="003742EE">
      <w:pPr>
        <w:spacing w:line="240" w:lineRule="auto"/>
        <w:ind w:firstLine="0"/>
      </w:pPr>
    </w:p>
    <w:p w14:paraId="7471A7D2" w14:textId="77777777" w:rsidR="003742EE" w:rsidRPr="003742EE" w:rsidRDefault="003742EE" w:rsidP="003742EE">
      <w:pPr>
        <w:spacing w:line="240" w:lineRule="auto"/>
        <w:ind w:firstLine="0"/>
      </w:pPr>
      <w:r w:rsidRPr="003742EE">
        <w:rPr>
          <w:rFonts w:ascii="Arial" w:hAnsi="Arial" w:cs="Arial"/>
          <w:color w:val="000000"/>
          <w:sz w:val="22"/>
          <w:szCs w:val="22"/>
        </w:rPr>
        <w:t xml:space="preserve">2.0.0.0 </w:t>
      </w:r>
      <w:r w:rsidRPr="003742EE">
        <w:rPr>
          <w:rFonts w:ascii="Arial" w:hAnsi="Arial" w:cs="Arial"/>
          <w:b/>
          <w:bCs/>
          <w:color w:val="000000"/>
          <w:sz w:val="22"/>
          <w:szCs w:val="22"/>
        </w:rPr>
        <w:t xml:space="preserve">Create CAD model of prospected case </w:t>
      </w:r>
      <w:r w:rsidRPr="003742EE">
        <w:rPr>
          <w:rFonts w:ascii="Arial" w:hAnsi="Arial" w:cs="Arial"/>
          <w:b/>
          <w:bCs/>
          <w:color w:val="000000"/>
          <w:sz w:val="22"/>
          <w:szCs w:val="22"/>
          <w:u w:val="single"/>
        </w:rPr>
        <w:t>11 days</w:t>
      </w:r>
    </w:p>
    <w:p w14:paraId="47402930"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2.1.0.0 Design Internal Layout </w:t>
      </w:r>
      <w:r w:rsidRPr="003742EE">
        <w:rPr>
          <w:rFonts w:ascii="Arial" w:hAnsi="Arial" w:cs="Arial"/>
          <w:i/>
          <w:iCs/>
          <w:color w:val="000000"/>
          <w:sz w:val="22"/>
          <w:szCs w:val="22"/>
          <w:u w:val="single"/>
        </w:rPr>
        <w:t xml:space="preserve">7 days </w:t>
      </w:r>
      <w:r w:rsidRPr="003742EE">
        <w:rPr>
          <w:rFonts w:ascii="Arial" w:hAnsi="Arial" w:cs="Arial"/>
          <w:b/>
          <w:bCs/>
          <w:i/>
          <w:iCs/>
          <w:color w:val="000000"/>
          <w:sz w:val="22"/>
          <w:szCs w:val="22"/>
          <w:u w:val="single"/>
        </w:rPr>
        <w:t>Pineda and Huffman</w:t>
      </w:r>
    </w:p>
    <w:p w14:paraId="0378E0B2" w14:textId="77777777" w:rsidR="003742EE" w:rsidRPr="003742EE" w:rsidRDefault="003742EE" w:rsidP="003742EE">
      <w:pPr>
        <w:spacing w:line="240" w:lineRule="auto"/>
        <w:ind w:left="720"/>
      </w:pPr>
      <w:r w:rsidRPr="003742EE">
        <w:rPr>
          <w:rFonts w:ascii="Arial" w:hAnsi="Arial" w:cs="Arial"/>
          <w:color w:val="000000"/>
          <w:sz w:val="22"/>
          <w:szCs w:val="22"/>
        </w:rPr>
        <w:t>2.1.1.0 Optimize for Thermal Efficiency</w:t>
      </w:r>
    </w:p>
    <w:p w14:paraId="4F50C05D"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2.2.0.0 Create a location for all components needed in the case </w:t>
      </w:r>
      <w:r w:rsidRPr="003742EE">
        <w:rPr>
          <w:rFonts w:ascii="Arial" w:hAnsi="Arial" w:cs="Arial"/>
          <w:i/>
          <w:iCs/>
          <w:color w:val="000000"/>
          <w:sz w:val="22"/>
          <w:szCs w:val="22"/>
          <w:u w:val="single"/>
        </w:rPr>
        <w:t xml:space="preserve">4 days </w:t>
      </w:r>
      <w:r w:rsidRPr="003742EE">
        <w:rPr>
          <w:rFonts w:ascii="Arial" w:hAnsi="Arial" w:cs="Arial"/>
          <w:b/>
          <w:bCs/>
          <w:i/>
          <w:iCs/>
          <w:color w:val="000000"/>
          <w:sz w:val="22"/>
          <w:szCs w:val="22"/>
          <w:u w:val="single"/>
        </w:rPr>
        <w:t>Pineda</w:t>
      </w:r>
    </w:p>
    <w:p w14:paraId="67F0965C" w14:textId="77777777" w:rsidR="003742EE" w:rsidRPr="003742EE" w:rsidRDefault="003742EE" w:rsidP="003742EE">
      <w:pPr>
        <w:spacing w:line="240" w:lineRule="auto"/>
        <w:ind w:left="720"/>
      </w:pPr>
      <w:r w:rsidRPr="003742EE">
        <w:rPr>
          <w:rFonts w:ascii="Arial" w:hAnsi="Arial" w:cs="Arial"/>
          <w:color w:val="000000"/>
          <w:sz w:val="22"/>
          <w:szCs w:val="22"/>
        </w:rPr>
        <w:t>2.1.1.0 Measure known components to ensure it fits</w:t>
      </w:r>
    </w:p>
    <w:p w14:paraId="13C53AD1" w14:textId="77777777" w:rsidR="003742EE" w:rsidRPr="003742EE" w:rsidRDefault="003742EE" w:rsidP="003742EE">
      <w:pPr>
        <w:spacing w:line="240" w:lineRule="auto"/>
        <w:ind w:left="720"/>
      </w:pPr>
      <w:r w:rsidRPr="003742EE">
        <w:rPr>
          <w:rFonts w:ascii="Arial" w:hAnsi="Arial" w:cs="Arial"/>
          <w:color w:val="000000"/>
          <w:sz w:val="22"/>
          <w:szCs w:val="22"/>
        </w:rPr>
        <w:t>2.1.2.0 Create holes for fasteners</w:t>
      </w:r>
    </w:p>
    <w:p w14:paraId="106E0CEA" w14:textId="77777777" w:rsidR="003742EE" w:rsidRPr="003742EE" w:rsidRDefault="003742EE" w:rsidP="003742EE">
      <w:pPr>
        <w:spacing w:line="240" w:lineRule="auto"/>
        <w:ind w:left="720"/>
      </w:pPr>
      <w:r w:rsidRPr="003742EE">
        <w:rPr>
          <w:rFonts w:ascii="Arial" w:hAnsi="Arial" w:cs="Arial"/>
          <w:color w:val="000000"/>
          <w:sz w:val="22"/>
          <w:szCs w:val="22"/>
        </w:rPr>
        <w:t>2.1.3.0 Areas to run wires for clean wiring in case</w:t>
      </w:r>
    </w:p>
    <w:p w14:paraId="68F22E31" w14:textId="77777777" w:rsidR="003742EE" w:rsidRPr="003742EE" w:rsidRDefault="003742EE" w:rsidP="003742EE">
      <w:pPr>
        <w:spacing w:line="240" w:lineRule="auto"/>
        <w:ind w:firstLine="0"/>
      </w:pPr>
    </w:p>
    <w:p w14:paraId="2DE30F0E" w14:textId="77777777" w:rsidR="003742EE" w:rsidRPr="003742EE" w:rsidRDefault="003742EE" w:rsidP="003742EE">
      <w:pPr>
        <w:spacing w:line="240" w:lineRule="auto"/>
        <w:ind w:firstLine="0"/>
      </w:pPr>
      <w:r w:rsidRPr="003742EE">
        <w:rPr>
          <w:rFonts w:ascii="Arial" w:hAnsi="Arial" w:cs="Arial"/>
          <w:color w:val="000000"/>
          <w:sz w:val="22"/>
          <w:szCs w:val="22"/>
        </w:rPr>
        <w:t xml:space="preserve">3.0.0.0 </w:t>
      </w:r>
      <w:proofErr w:type="spellStart"/>
      <w:r w:rsidRPr="003742EE">
        <w:rPr>
          <w:rFonts w:ascii="Arial" w:hAnsi="Arial" w:cs="Arial"/>
          <w:b/>
          <w:bCs/>
          <w:color w:val="000000"/>
          <w:sz w:val="22"/>
          <w:szCs w:val="22"/>
        </w:rPr>
        <w:t>Innolevation</w:t>
      </w:r>
      <w:proofErr w:type="spellEnd"/>
      <w:r w:rsidRPr="003742EE">
        <w:rPr>
          <w:rFonts w:ascii="Arial" w:hAnsi="Arial" w:cs="Arial"/>
          <w:b/>
          <w:bCs/>
          <w:color w:val="000000"/>
          <w:sz w:val="22"/>
          <w:szCs w:val="22"/>
        </w:rPr>
        <w:t xml:space="preserve"> Challenge </w:t>
      </w:r>
      <w:r w:rsidRPr="003742EE">
        <w:rPr>
          <w:rFonts w:ascii="Arial" w:hAnsi="Arial" w:cs="Arial"/>
          <w:b/>
          <w:bCs/>
          <w:color w:val="000000"/>
          <w:sz w:val="22"/>
          <w:szCs w:val="22"/>
          <w:u w:val="single"/>
        </w:rPr>
        <w:t>30 days</w:t>
      </w:r>
    </w:p>
    <w:p w14:paraId="7AC54C39"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3.1.0.0 Solidify Team Members by Jan 14 </w:t>
      </w:r>
      <w:r w:rsidRPr="003742EE">
        <w:rPr>
          <w:rFonts w:ascii="Arial" w:hAnsi="Arial" w:cs="Arial"/>
          <w:i/>
          <w:iCs/>
          <w:color w:val="000000"/>
          <w:sz w:val="22"/>
          <w:szCs w:val="22"/>
          <w:u w:val="single"/>
        </w:rPr>
        <w:t xml:space="preserve">7 days </w:t>
      </w:r>
      <w:r w:rsidRPr="003742EE">
        <w:rPr>
          <w:rFonts w:ascii="Arial" w:hAnsi="Arial" w:cs="Arial"/>
          <w:b/>
          <w:bCs/>
          <w:i/>
          <w:iCs/>
          <w:color w:val="000000"/>
          <w:sz w:val="22"/>
          <w:szCs w:val="22"/>
          <w:u w:val="single"/>
        </w:rPr>
        <w:t>All</w:t>
      </w:r>
      <w:r w:rsidRPr="003742EE">
        <w:rPr>
          <w:rFonts w:ascii="Arial" w:hAnsi="Arial" w:cs="Arial"/>
          <w:color w:val="000000"/>
          <w:sz w:val="22"/>
          <w:szCs w:val="22"/>
        </w:rPr>
        <w:br/>
      </w:r>
      <w:r w:rsidRPr="003742EE">
        <w:rPr>
          <w:rFonts w:ascii="Arial" w:hAnsi="Arial" w:cs="Arial"/>
          <w:color w:val="000000"/>
          <w:sz w:val="22"/>
          <w:szCs w:val="22"/>
        </w:rPr>
        <w:tab/>
      </w:r>
      <w:r w:rsidRPr="003742EE">
        <w:rPr>
          <w:rFonts w:ascii="Arial" w:hAnsi="Arial" w:cs="Arial"/>
          <w:color w:val="000000"/>
          <w:sz w:val="22"/>
          <w:szCs w:val="22"/>
        </w:rPr>
        <w:tab/>
        <w:t>3.1.1.0 Create LLC</w:t>
      </w:r>
      <w:r w:rsidRPr="003742EE">
        <w:rPr>
          <w:rFonts w:ascii="Arial" w:hAnsi="Arial" w:cs="Arial"/>
          <w:color w:val="000000"/>
          <w:sz w:val="22"/>
          <w:szCs w:val="22"/>
        </w:rPr>
        <w:br/>
      </w:r>
      <w:r w:rsidRPr="003742EE">
        <w:rPr>
          <w:rFonts w:ascii="Arial" w:hAnsi="Arial" w:cs="Arial"/>
          <w:color w:val="000000"/>
          <w:sz w:val="22"/>
          <w:szCs w:val="22"/>
        </w:rPr>
        <w:tab/>
        <w:t xml:space="preserve">3.2.0.0 Continually develop presentation without use of technical jargon </w:t>
      </w:r>
      <w:r w:rsidRPr="003742EE">
        <w:rPr>
          <w:rFonts w:ascii="Arial" w:hAnsi="Arial" w:cs="Arial"/>
          <w:i/>
          <w:iCs/>
          <w:color w:val="000000"/>
          <w:sz w:val="22"/>
          <w:szCs w:val="22"/>
          <w:u w:val="single"/>
        </w:rPr>
        <w:t xml:space="preserve">22 days </w:t>
      </w:r>
      <w:r w:rsidRPr="003742EE">
        <w:rPr>
          <w:rFonts w:ascii="Arial" w:hAnsi="Arial" w:cs="Arial"/>
          <w:b/>
          <w:bCs/>
          <w:i/>
          <w:iCs/>
          <w:color w:val="000000"/>
          <w:sz w:val="22"/>
          <w:szCs w:val="22"/>
          <w:u w:val="single"/>
        </w:rPr>
        <w:t>Alvarado</w:t>
      </w:r>
    </w:p>
    <w:p w14:paraId="7E0A1320"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3.2.1.0 “Develop a story” - Dr. Devine</w:t>
      </w:r>
    </w:p>
    <w:p w14:paraId="638CAC88"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3.2.2.0 Solidify Business Model Canvas</w:t>
      </w:r>
    </w:p>
    <w:p w14:paraId="26C3CBA1"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3.2.3.0 Market research and analysis</w:t>
      </w:r>
    </w:p>
    <w:p w14:paraId="40679A62"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3.2.4.0 Analyze previous winners</w:t>
      </w:r>
    </w:p>
    <w:p w14:paraId="619A7299"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3.2.5.0 Routinely practice business pitch</w:t>
      </w:r>
    </w:p>
    <w:p w14:paraId="7D2B3EFB"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3.3.0.0 Attend all Jim Moran School of Entrepreneurship presentations </w:t>
      </w:r>
      <w:r w:rsidRPr="003742EE">
        <w:rPr>
          <w:rFonts w:ascii="Arial" w:hAnsi="Arial" w:cs="Arial"/>
          <w:b/>
          <w:bCs/>
          <w:color w:val="000000"/>
          <w:sz w:val="22"/>
          <w:szCs w:val="22"/>
        </w:rPr>
        <w:t>All</w:t>
      </w:r>
    </w:p>
    <w:p w14:paraId="7F1C167F"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3.4.0.0 Compete in </w:t>
      </w:r>
      <w:proofErr w:type="spellStart"/>
      <w:r w:rsidRPr="003742EE">
        <w:rPr>
          <w:rFonts w:ascii="Arial" w:hAnsi="Arial" w:cs="Arial"/>
          <w:color w:val="000000"/>
          <w:sz w:val="22"/>
          <w:szCs w:val="22"/>
        </w:rPr>
        <w:t>Innolevation</w:t>
      </w:r>
      <w:proofErr w:type="spellEnd"/>
      <w:r w:rsidRPr="003742EE">
        <w:rPr>
          <w:rFonts w:ascii="Arial" w:hAnsi="Arial" w:cs="Arial"/>
          <w:color w:val="000000"/>
          <w:sz w:val="22"/>
          <w:szCs w:val="22"/>
        </w:rPr>
        <w:t xml:space="preserve"> Challenge </w:t>
      </w:r>
      <w:r w:rsidRPr="003742EE">
        <w:rPr>
          <w:rFonts w:ascii="Arial" w:hAnsi="Arial" w:cs="Arial"/>
          <w:i/>
          <w:iCs/>
          <w:color w:val="000000"/>
          <w:sz w:val="22"/>
          <w:szCs w:val="22"/>
          <w:u w:val="single"/>
        </w:rPr>
        <w:t xml:space="preserve">1 day </w:t>
      </w:r>
      <w:r w:rsidRPr="003742EE">
        <w:rPr>
          <w:rFonts w:ascii="Arial" w:hAnsi="Arial" w:cs="Arial"/>
          <w:b/>
          <w:bCs/>
          <w:i/>
          <w:iCs/>
          <w:color w:val="000000"/>
          <w:sz w:val="22"/>
          <w:szCs w:val="22"/>
          <w:u w:val="single"/>
        </w:rPr>
        <w:t>All</w:t>
      </w:r>
    </w:p>
    <w:p w14:paraId="7397F4F4" w14:textId="77777777" w:rsidR="003742EE" w:rsidRPr="003742EE" w:rsidRDefault="003742EE" w:rsidP="003742EE">
      <w:pPr>
        <w:spacing w:line="240" w:lineRule="auto"/>
        <w:ind w:firstLine="0"/>
      </w:pPr>
    </w:p>
    <w:p w14:paraId="279D275C" w14:textId="77777777" w:rsidR="003742EE" w:rsidRPr="003742EE" w:rsidRDefault="003742EE" w:rsidP="003742EE">
      <w:pPr>
        <w:spacing w:line="240" w:lineRule="auto"/>
        <w:ind w:firstLine="0"/>
      </w:pPr>
      <w:r w:rsidRPr="003742EE">
        <w:rPr>
          <w:rFonts w:ascii="Arial" w:hAnsi="Arial" w:cs="Arial"/>
          <w:color w:val="000000"/>
          <w:sz w:val="22"/>
          <w:szCs w:val="22"/>
        </w:rPr>
        <w:t xml:space="preserve">3.0.0.0 </w:t>
      </w:r>
      <w:r w:rsidRPr="003742EE">
        <w:rPr>
          <w:rFonts w:ascii="Arial" w:hAnsi="Arial" w:cs="Arial"/>
          <w:b/>
          <w:bCs/>
          <w:color w:val="000000"/>
          <w:sz w:val="22"/>
          <w:szCs w:val="22"/>
        </w:rPr>
        <w:t xml:space="preserve">Order parts and material </w:t>
      </w:r>
      <w:r w:rsidRPr="003742EE">
        <w:rPr>
          <w:rFonts w:ascii="Arial" w:hAnsi="Arial" w:cs="Arial"/>
          <w:b/>
          <w:bCs/>
          <w:color w:val="000000"/>
          <w:sz w:val="22"/>
          <w:szCs w:val="22"/>
          <w:u w:val="single"/>
        </w:rPr>
        <w:t>30 days</w:t>
      </w:r>
    </w:p>
    <w:p w14:paraId="52FBAB7E"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3.1.0.0 Complete forms for purchasing through FAMU-FSU College of Engineering </w:t>
      </w:r>
      <w:r w:rsidRPr="003742EE">
        <w:rPr>
          <w:rFonts w:ascii="Arial" w:hAnsi="Arial" w:cs="Arial"/>
          <w:b/>
          <w:bCs/>
          <w:color w:val="000000"/>
          <w:sz w:val="22"/>
          <w:szCs w:val="22"/>
        </w:rPr>
        <w:t>Hromadka</w:t>
      </w:r>
    </w:p>
    <w:p w14:paraId="1BEEEE05" w14:textId="77777777" w:rsidR="003742EE" w:rsidRPr="003742EE" w:rsidRDefault="003742EE" w:rsidP="003742EE">
      <w:pPr>
        <w:spacing w:line="240" w:lineRule="auto"/>
        <w:ind w:left="720"/>
      </w:pPr>
      <w:r w:rsidRPr="003742EE">
        <w:rPr>
          <w:rFonts w:ascii="Arial" w:hAnsi="Arial" w:cs="Arial"/>
          <w:color w:val="000000"/>
          <w:sz w:val="22"/>
          <w:szCs w:val="22"/>
        </w:rPr>
        <w:t xml:space="preserve">3.1.1.0 Purchase PC Parts </w:t>
      </w:r>
    </w:p>
    <w:p w14:paraId="382E0936" w14:textId="77777777" w:rsidR="003742EE" w:rsidRPr="003742EE" w:rsidRDefault="003742EE" w:rsidP="003742EE">
      <w:pPr>
        <w:spacing w:line="240" w:lineRule="auto"/>
        <w:ind w:left="720"/>
      </w:pPr>
      <w:r w:rsidRPr="003742EE">
        <w:rPr>
          <w:rFonts w:ascii="Arial" w:hAnsi="Arial" w:cs="Arial"/>
          <w:color w:val="000000"/>
          <w:sz w:val="22"/>
          <w:szCs w:val="22"/>
        </w:rPr>
        <w:t>3.1.1.0 Purchase Raw material</w:t>
      </w:r>
    </w:p>
    <w:p w14:paraId="59243CD3" w14:textId="77777777" w:rsidR="003742EE" w:rsidRPr="003742EE" w:rsidRDefault="003742EE" w:rsidP="003742EE">
      <w:pPr>
        <w:spacing w:line="240" w:lineRule="auto"/>
        <w:ind w:left="720"/>
      </w:pPr>
      <w:r w:rsidRPr="003742EE">
        <w:rPr>
          <w:rFonts w:ascii="Arial" w:hAnsi="Arial" w:cs="Arial"/>
          <w:color w:val="000000"/>
          <w:sz w:val="22"/>
          <w:szCs w:val="22"/>
        </w:rPr>
        <w:t>3.1.1.0 Purchase Thermal parts</w:t>
      </w:r>
    </w:p>
    <w:p w14:paraId="5E3E4D2E" w14:textId="77777777" w:rsidR="003742EE" w:rsidRPr="003742EE" w:rsidRDefault="003742EE" w:rsidP="003742EE">
      <w:pPr>
        <w:spacing w:line="240" w:lineRule="auto"/>
        <w:ind w:left="720"/>
      </w:pPr>
      <w:r w:rsidRPr="003742EE">
        <w:rPr>
          <w:rFonts w:ascii="Arial" w:hAnsi="Arial" w:cs="Arial"/>
          <w:color w:val="000000"/>
          <w:sz w:val="22"/>
          <w:szCs w:val="22"/>
        </w:rPr>
        <w:t>3.1.1.0 Purchase Fluid transportation components</w:t>
      </w:r>
    </w:p>
    <w:p w14:paraId="1723D872" w14:textId="77777777" w:rsidR="003742EE" w:rsidRPr="003742EE" w:rsidRDefault="003742EE" w:rsidP="003742EE">
      <w:pPr>
        <w:spacing w:after="240" w:line="240" w:lineRule="auto"/>
        <w:ind w:firstLine="0"/>
      </w:pPr>
    </w:p>
    <w:p w14:paraId="5533551F" w14:textId="77777777" w:rsidR="003742EE" w:rsidRPr="003742EE" w:rsidRDefault="003742EE" w:rsidP="003742EE">
      <w:pPr>
        <w:spacing w:line="240" w:lineRule="auto"/>
        <w:ind w:firstLine="0"/>
      </w:pPr>
      <w:r w:rsidRPr="003742EE">
        <w:rPr>
          <w:rFonts w:ascii="Arial" w:hAnsi="Arial" w:cs="Arial"/>
          <w:color w:val="000000"/>
          <w:sz w:val="22"/>
          <w:szCs w:val="22"/>
        </w:rPr>
        <w:t xml:space="preserve">4.0.0.0 </w:t>
      </w:r>
      <w:r w:rsidRPr="003742EE">
        <w:rPr>
          <w:rFonts w:ascii="Arial" w:hAnsi="Arial" w:cs="Arial"/>
          <w:b/>
          <w:bCs/>
          <w:color w:val="000000"/>
          <w:sz w:val="22"/>
          <w:szCs w:val="22"/>
        </w:rPr>
        <w:t xml:space="preserve">Create final design for prototyping </w:t>
      </w:r>
      <w:r w:rsidRPr="003742EE">
        <w:rPr>
          <w:rFonts w:ascii="Arial" w:hAnsi="Arial" w:cs="Arial"/>
          <w:b/>
          <w:bCs/>
          <w:color w:val="000000"/>
          <w:sz w:val="22"/>
          <w:szCs w:val="22"/>
          <w:u w:val="single"/>
        </w:rPr>
        <w:t>11 days</w:t>
      </w:r>
    </w:p>
    <w:p w14:paraId="2D555995" w14:textId="77777777" w:rsidR="003742EE" w:rsidRPr="003742EE" w:rsidRDefault="003742EE" w:rsidP="003742EE">
      <w:pPr>
        <w:spacing w:line="240" w:lineRule="auto"/>
        <w:ind w:left="720" w:firstLine="0"/>
      </w:pPr>
      <w:r w:rsidRPr="003742EE">
        <w:rPr>
          <w:rFonts w:ascii="Arial" w:hAnsi="Arial" w:cs="Arial"/>
          <w:color w:val="000000"/>
          <w:sz w:val="22"/>
          <w:szCs w:val="22"/>
        </w:rPr>
        <w:lastRenderedPageBreak/>
        <w:t xml:space="preserve">4.1.0.0 Finalize Internal Layout </w:t>
      </w:r>
      <w:r w:rsidRPr="003742EE">
        <w:rPr>
          <w:rFonts w:ascii="Arial" w:hAnsi="Arial" w:cs="Arial"/>
          <w:i/>
          <w:iCs/>
          <w:color w:val="000000"/>
          <w:sz w:val="22"/>
          <w:szCs w:val="22"/>
          <w:u w:val="single"/>
        </w:rPr>
        <w:t xml:space="preserve">5 days </w:t>
      </w:r>
      <w:r w:rsidRPr="003742EE">
        <w:rPr>
          <w:rFonts w:ascii="Arial" w:hAnsi="Arial" w:cs="Arial"/>
          <w:b/>
          <w:bCs/>
          <w:i/>
          <w:iCs/>
          <w:color w:val="000000"/>
          <w:sz w:val="22"/>
          <w:szCs w:val="22"/>
          <w:u w:val="single"/>
        </w:rPr>
        <w:t>Pineda and Huffman</w:t>
      </w:r>
    </w:p>
    <w:p w14:paraId="3E5A825E"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4.1.0.0 Systems Engineering </w:t>
      </w:r>
      <w:r w:rsidRPr="003742EE">
        <w:rPr>
          <w:rFonts w:ascii="Arial" w:hAnsi="Arial" w:cs="Arial"/>
          <w:color w:val="000000"/>
          <w:sz w:val="22"/>
          <w:szCs w:val="22"/>
          <w:u w:val="single"/>
        </w:rPr>
        <w:t xml:space="preserve">5 days </w:t>
      </w:r>
      <w:r w:rsidRPr="003742EE">
        <w:rPr>
          <w:rFonts w:ascii="Arial" w:hAnsi="Arial" w:cs="Arial"/>
          <w:b/>
          <w:bCs/>
          <w:i/>
          <w:iCs/>
          <w:color w:val="000000"/>
          <w:sz w:val="22"/>
          <w:szCs w:val="22"/>
          <w:u w:val="single"/>
        </w:rPr>
        <w:t>Hromadka</w:t>
      </w:r>
    </w:p>
    <w:p w14:paraId="314836CD"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4.1.0.0 Ensure </w:t>
      </w:r>
      <w:proofErr w:type="gramStart"/>
      <w:r w:rsidRPr="003742EE">
        <w:rPr>
          <w:rFonts w:ascii="Arial" w:hAnsi="Arial" w:cs="Arial"/>
          <w:color w:val="000000"/>
          <w:sz w:val="22"/>
          <w:szCs w:val="22"/>
        </w:rPr>
        <w:t>location for all components are</w:t>
      </w:r>
      <w:proofErr w:type="gramEnd"/>
      <w:r w:rsidRPr="003742EE">
        <w:rPr>
          <w:rFonts w:ascii="Arial" w:hAnsi="Arial" w:cs="Arial"/>
          <w:color w:val="000000"/>
          <w:sz w:val="22"/>
          <w:szCs w:val="22"/>
        </w:rPr>
        <w:t xml:space="preserve"> sufficient </w:t>
      </w:r>
      <w:r w:rsidRPr="003742EE">
        <w:rPr>
          <w:rFonts w:ascii="Arial" w:hAnsi="Arial" w:cs="Arial"/>
          <w:i/>
          <w:iCs/>
          <w:color w:val="000000"/>
          <w:sz w:val="22"/>
          <w:szCs w:val="22"/>
          <w:u w:val="single"/>
        </w:rPr>
        <w:t xml:space="preserve">3 days </w:t>
      </w:r>
      <w:r w:rsidRPr="003742EE">
        <w:rPr>
          <w:rFonts w:ascii="Arial" w:hAnsi="Arial" w:cs="Arial"/>
          <w:b/>
          <w:bCs/>
          <w:i/>
          <w:iCs/>
          <w:color w:val="000000"/>
          <w:sz w:val="22"/>
          <w:szCs w:val="22"/>
          <w:u w:val="single"/>
        </w:rPr>
        <w:t xml:space="preserve">Pineda </w:t>
      </w:r>
    </w:p>
    <w:p w14:paraId="3A6B2A78" w14:textId="77777777" w:rsidR="003742EE" w:rsidRPr="003742EE" w:rsidRDefault="003742EE" w:rsidP="003742EE">
      <w:pPr>
        <w:spacing w:line="240" w:lineRule="auto"/>
        <w:ind w:left="720" w:firstLine="0"/>
      </w:pPr>
      <w:r w:rsidRPr="003742EE">
        <w:rPr>
          <w:rFonts w:ascii="Arial" w:hAnsi="Arial" w:cs="Arial"/>
          <w:color w:val="000000"/>
          <w:sz w:val="22"/>
          <w:szCs w:val="22"/>
        </w:rPr>
        <w:t xml:space="preserve">4.1.0.0 Create drawings for machining </w:t>
      </w:r>
      <w:r w:rsidRPr="003742EE">
        <w:rPr>
          <w:rFonts w:ascii="Arial" w:hAnsi="Arial" w:cs="Arial"/>
          <w:i/>
          <w:iCs/>
          <w:color w:val="000000"/>
          <w:sz w:val="22"/>
          <w:szCs w:val="22"/>
          <w:u w:val="single"/>
        </w:rPr>
        <w:t xml:space="preserve">3 days </w:t>
      </w:r>
      <w:r w:rsidRPr="003742EE">
        <w:rPr>
          <w:rFonts w:ascii="Arial" w:hAnsi="Arial" w:cs="Arial"/>
          <w:b/>
          <w:bCs/>
          <w:i/>
          <w:iCs/>
          <w:color w:val="000000"/>
          <w:sz w:val="22"/>
          <w:szCs w:val="22"/>
          <w:u w:val="single"/>
        </w:rPr>
        <w:t>Pineda</w:t>
      </w:r>
    </w:p>
    <w:p w14:paraId="3C4908D3" w14:textId="77777777" w:rsidR="003742EE" w:rsidRPr="003742EE" w:rsidRDefault="003742EE" w:rsidP="003742EE">
      <w:pPr>
        <w:spacing w:line="240" w:lineRule="auto"/>
        <w:ind w:firstLine="0"/>
      </w:pPr>
    </w:p>
    <w:p w14:paraId="58E44837" w14:textId="77777777" w:rsidR="003742EE" w:rsidRPr="003742EE" w:rsidRDefault="003742EE" w:rsidP="003742EE">
      <w:pPr>
        <w:spacing w:line="240" w:lineRule="auto"/>
        <w:ind w:firstLine="0"/>
      </w:pPr>
      <w:r w:rsidRPr="003742EE">
        <w:rPr>
          <w:rFonts w:ascii="Arial" w:hAnsi="Arial" w:cs="Arial"/>
          <w:color w:val="000000"/>
          <w:sz w:val="22"/>
          <w:szCs w:val="22"/>
        </w:rPr>
        <w:t xml:space="preserve">5.0.0.0 </w:t>
      </w:r>
      <w:r w:rsidRPr="003742EE">
        <w:rPr>
          <w:rFonts w:ascii="Arial" w:hAnsi="Arial" w:cs="Arial"/>
          <w:b/>
          <w:bCs/>
          <w:color w:val="000000"/>
          <w:sz w:val="22"/>
          <w:szCs w:val="22"/>
        </w:rPr>
        <w:t xml:space="preserve">Engineering Shark Tank </w:t>
      </w:r>
      <w:r w:rsidRPr="003742EE">
        <w:rPr>
          <w:rFonts w:ascii="Arial" w:hAnsi="Arial" w:cs="Arial"/>
          <w:b/>
          <w:bCs/>
          <w:color w:val="000000"/>
          <w:sz w:val="22"/>
          <w:szCs w:val="22"/>
          <w:u w:val="single"/>
        </w:rPr>
        <w:t>21 days</w:t>
      </w:r>
    </w:p>
    <w:p w14:paraId="48B33D59"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5.1.0.0 Prepare business pitch </w:t>
      </w:r>
      <w:r w:rsidRPr="003742EE">
        <w:rPr>
          <w:rFonts w:ascii="Arial" w:hAnsi="Arial" w:cs="Arial"/>
          <w:i/>
          <w:iCs/>
          <w:color w:val="000000"/>
          <w:sz w:val="22"/>
          <w:szCs w:val="22"/>
          <w:u w:val="single"/>
        </w:rPr>
        <w:t xml:space="preserve">2 days </w:t>
      </w:r>
      <w:r w:rsidRPr="003742EE">
        <w:rPr>
          <w:rFonts w:ascii="Arial" w:hAnsi="Arial" w:cs="Arial"/>
          <w:b/>
          <w:bCs/>
          <w:i/>
          <w:iCs/>
          <w:color w:val="000000"/>
          <w:sz w:val="22"/>
          <w:szCs w:val="22"/>
          <w:u w:val="single"/>
        </w:rPr>
        <w:t>Hromadka</w:t>
      </w:r>
    </w:p>
    <w:p w14:paraId="1F45513B"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 xml:space="preserve">5.1.1.0 Attend business pitch workshop </w:t>
      </w:r>
    </w:p>
    <w:p w14:paraId="414A0C5D"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5.2.0.0 Shark Tank Round 2 submission </w:t>
      </w:r>
      <w:r w:rsidRPr="003742EE">
        <w:rPr>
          <w:rFonts w:ascii="Arial" w:hAnsi="Arial" w:cs="Arial"/>
          <w:i/>
          <w:iCs/>
          <w:color w:val="000000"/>
          <w:sz w:val="22"/>
          <w:szCs w:val="22"/>
          <w:u w:val="single"/>
        </w:rPr>
        <w:t xml:space="preserve">12 days </w:t>
      </w:r>
      <w:r w:rsidRPr="003742EE">
        <w:rPr>
          <w:rFonts w:ascii="Arial" w:hAnsi="Arial" w:cs="Arial"/>
          <w:b/>
          <w:bCs/>
          <w:i/>
          <w:iCs/>
          <w:color w:val="000000"/>
          <w:sz w:val="22"/>
          <w:szCs w:val="22"/>
          <w:u w:val="single"/>
        </w:rPr>
        <w:t>Alvarado and Hromadka</w:t>
      </w:r>
    </w:p>
    <w:p w14:paraId="50C93402"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 xml:space="preserve">5.2.1.0 </w:t>
      </w:r>
      <w:proofErr w:type="gramStart"/>
      <w:r w:rsidRPr="003742EE">
        <w:rPr>
          <w:rFonts w:ascii="Arial" w:hAnsi="Arial" w:cs="Arial"/>
          <w:color w:val="000000"/>
          <w:sz w:val="22"/>
          <w:szCs w:val="22"/>
        </w:rPr>
        <w:t>3 page</w:t>
      </w:r>
      <w:proofErr w:type="gramEnd"/>
      <w:r w:rsidRPr="003742EE">
        <w:rPr>
          <w:rFonts w:ascii="Arial" w:hAnsi="Arial" w:cs="Arial"/>
          <w:color w:val="000000"/>
          <w:sz w:val="22"/>
          <w:szCs w:val="22"/>
        </w:rPr>
        <w:t xml:space="preserve"> business pitch summary</w:t>
      </w:r>
    </w:p>
    <w:p w14:paraId="51DD23F7" w14:textId="77777777" w:rsidR="003742EE" w:rsidRPr="003742EE" w:rsidRDefault="003742EE" w:rsidP="003742EE">
      <w:pPr>
        <w:spacing w:line="240" w:lineRule="auto"/>
        <w:ind w:left="720"/>
      </w:pPr>
      <w:r w:rsidRPr="003742EE">
        <w:rPr>
          <w:rFonts w:ascii="Arial" w:hAnsi="Arial" w:cs="Arial"/>
          <w:color w:val="000000"/>
          <w:sz w:val="22"/>
          <w:szCs w:val="22"/>
        </w:rPr>
        <w:t>5.2.2.0 Business model canvas</w:t>
      </w:r>
    </w:p>
    <w:p w14:paraId="2BB9A282" w14:textId="77777777" w:rsidR="003742EE" w:rsidRPr="003742EE" w:rsidRDefault="003742EE" w:rsidP="003742EE">
      <w:pPr>
        <w:spacing w:line="240" w:lineRule="auto"/>
        <w:ind w:left="720"/>
      </w:pPr>
      <w:r w:rsidRPr="003742EE">
        <w:rPr>
          <w:rFonts w:ascii="Arial" w:hAnsi="Arial" w:cs="Arial"/>
          <w:color w:val="000000"/>
          <w:sz w:val="22"/>
          <w:szCs w:val="22"/>
        </w:rPr>
        <w:t>5.2.3.0 Summary of customer interviewing summary</w:t>
      </w:r>
    </w:p>
    <w:p w14:paraId="0B9C1EA9"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5.2.3.1 Conduct market surveys</w:t>
      </w:r>
    </w:p>
    <w:p w14:paraId="7F50ED2B" w14:textId="77777777" w:rsidR="003742EE" w:rsidRPr="003742EE" w:rsidRDefault="003742EE" w:rsidP="003742EE">
      <w:pPr>
        <w:spacing w:line="240" w:lineRule="auto"/>
      </w:pPr>
      <w:r w:rsidRPr="003742EE">
        <w:rPr>
          <w:rFonts w:ascii="Arial" w:hAnsi="Arial" w:cs="Arial"/>
          <w:color w:val="000000"/>
          <w:sz w:val="22"/>
          <w:szCs w:val="22"/>
        </w:rPr>
        <w:t xml:space="preserve">5.3.0.0 Final Round Presentation [4/12/19] </w:t>
      </w:r>
      <w:r w:rsidRPr="003742EE">
        <w:rPr>
          <w:rFonts w:ascii="Arial" w:hAnsi="Arial" w:cs="Arial"/>
          <w:i/>
          <w:iCs/>
          <w:color w:val="000000"/>
          <w:sz w:val="22"/>
          <w:szCs w:val="22"/>
          <w:u w:val="single"/>
        </w:rPr>
        <w:t xml:space="preserve">7 days </w:t>
      </w:r>
      <w:r w:rsidRPr="003742EE">
        <w:rPr>
          <w:rFonts w:ascii="Arial" w:hAnsi="Arial" w:cs="Arial"/>
          <w:b/>
          <w:bCs/>
          <w:i/>
          <w:iCs/>
          <w:color w:val="000000"/>
          <w:sz w:val="22"/>
          <w:szCs w:val="22"/>
          <w:u w:val="single"/>
        </w:rPr>
        <w:t>All</w:t>
      </w:r>
    </w:p>
    <w:p w14:paraId="5EA7782A" w14:textId="77777777" w:rsidR="003742EE" w:rsidRPr="003742EE" w:rsidRDefault="003742EE" w:rsidP="003742EE">
      <w:pPr>
        <w:spacing w:line="240" w:lineRule="auto"/>
        <w:ind w:left="720"/>
      </w:pPr>
      <w:r w:rsidRPr="003742EE">
        <w:rPr>
          <w:rFonts w:ascii="Arial" w:hAnsi="Arial" w:cs="Arial"/>
          <w:color w:val="000000"/>
          <w:sz w:val="22"/>
          <w:szCs w:val="22"/>
        </w:rPr>
        <w:t xml:space="preserve">5.3.0.0 Create business presentation for Final Round </w:t>
      </w:r>
      <w:r w:rsidRPr="003742EE">
        <w:rPr>
          <w:rFonts w:ascii="Arial" w:hAnsi="Arial" w:cs="Arial"/>
          <w:color w:val="000000"/>
          <w:sz w:val="22"/>
          <w:szCs w:val="22"/>
        </w:rPr>
        <w:br/>
      </w:r>
      <w:r w:rsidRPr="003742EE">
        <w:rPr>
          <w:rFonts w:ascii="Arial" w:hAnsi="Arial" w:cs="Arial"/>
          <w:color w:val="000000"/>
          <w:sz w:val="22"/>
          <w:szCs w:val="22"/>
        </w:rPr>
        <w:tab/>
      </w:r>
      <w:r w:rsidRPr="003742EE">
        <w:rPr>
          <w:rFonts w:ascii="Arial" w:hAnsi="Arial" w:cs="Arial"/>
          <w:color w:val="000000"/>
          <w:sz w:val="22"/>
          <w:szCs w:val="22"/>
        </w:rPr>
        <w:tab/>
        <w:t>5.3.1.0 Finalist workshop</w:t>
      </w:r>
    </w:p>
    <w:p w14:paraId="59B9D2AD" w14:textId="77777777" w:rsidR="003742EE" w:rsidRPr="003742EE" w:rsidRDefault="003742EE" w:rsidP="003742EE">
      <w:pPr>
        <w:spacing w:line="240" w:lineRule="auto"/>
        <w:ind w:firstLine="0"/>
      </w:pPr>
    </w:p>
    <w:p w14:paraId="48D41482" w14:textId="77777777" w:rsidR="003742EE" w:rsidRPr="003742EE" w:rsidRDefault="003742EE" w:rsidP="003742EE">
      <w:pPr>
        <w:spacing w:line="240" w:lineRule="auto"/>
        <w:ind w:firstLine="0"/>
      </w:pPr>
      <w:r w:rsidRPr="003742EE">
        <w:rPr>
          <w:rFonts w:ascii="Arial" w:hAnsi="Arial" w:cs="Arial"/>
          <w:color w:val="000000"/>
          <w:sz w:val="22"/>
          <w:szCs w:val="22"/>
        </w:rPr>
        <w:t xml:space="preserve">6.0.0.0 </w:t>
      </w:r>
      <w:r w:rsidRPr="003742EE">
        <w:rPr>
          <w:rFonts w:ascii="Arial" w:hAnsi="Arial" w:cs="Arial"/>
          <w:b/>
          <w:bCs/>
          <w:color w:val="000000"/>
          <w:sz w:val="22"/>
          <w:szCs w:val="22"/>
        </w:rPr>
        <w:t xml:space="preserve">Build Prototype </w:t>
      </w:r>
      <w:r w:rsidRPr="003742EE">
        <w:rPr>
          <w:rFonts w:ascii="Arial" w:hAnsi="Arial" w:cs="Arial"/>
          <w:b/>
          <w:bCs/>
          <w:color w:val="000000"/>
          <w:sz w:val="22"/>
          <w:szCs w:val="22"/>
          <w:u w:val="single"/>
        </w:rPr>
        <w:t>4 days</w:t>
      </w:r>
    </w:p>
    <w:p w14:paraId="0B239B04"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6.1.0.0 Gather proper materials and components for building </w:t>
      </w:r>
      <w:r w:rsidRPr="003742EE">
        <w:rPr>
          <w:rFonts w:ascii="Arial" w:hAnsi="Arial" w:cs="Arial"/>
          <w:i/>
          <w:iCs/>
          <w:color w:val="000000"/>
          <w:sz w:val="22"/>
          <w:szCs w:val="22"/>
          <w:u w:val="single"/>
        </w:rPr>
        <w:t xml:space="preserve">3 days </w:t>
      </w:r>
      <w:r w:rsidRPr="003742EE">
        <w:rPr>
          <w:rFonts w:ascii="Arial" w:hAnsi="Arial" w:cs="Arial"/>
          <w:b/>
          <w:bCs/>
          <w:i/>
          <w:iCs/>
          <w:color w:val="000000"/>
          <w:sz w:val="22"/>
          <w:szCs w:val="22"/>
          <w:u w:val="single"/>
        </w:rPr>
        <w:t>All</w:t>
      </w:r>
    </w:p>
    <w:p w14:paraId="6FFEAF7C" w14:textId="77777777" w:rsidR="003742EE" w:rsidRPr="003742EE" w:rsidRDefault="003742EE" w:rsidP="003742EE">
      <w:pPr>
        <w:spacing w:line="240" w:lineRule="auto"/>
        <w:ind w:left="720"/>
      </w:pPr>
      <w:r w:rsidRPr="003742EE">
        <w:rPr>
          <w:rFonts w:ascii="Arial" w:hAnsi="Arial" w:cs="Arial"/>
          <w:color w:val="000000"/>
          <w:sz w:val="22"/>
          <w:szCs w:val="22"/>
        </w:rPr>
        <w:t xml:space="preserve">6.1.1.0 Ensure compatibility with components and parts </w:t>
      </w:r>
      <w:r w:rsidRPr="003742EE">
        <w:rPr>
          <w:rFonts w:ascii="Arial" w:hAnsi="Arial" w:cs="Arial"/>
          <w:color w:val="000000"/>
          <w:sz w:val="22"/>
          <w:szCs w:val="22"/>
        </w:rPr>
        <w:br/>
        <w:t xml:space="preserve">6.1.0.0 Ensure independent physical integrity </w:t>
      </w:r>
      <w:r w:rsidRPr="003742EE">
        <w:rPr>
          <w:rFonts w:ascii="Arial" w:hAnsi="Arial" w:cs="Arial"/>
          <w:i/>
          <w:iCs/>
          <w:color w:val="000000"/>
          <w:sz w:val="22"/>
          <w:szCs w:val="22"/>
          <w:u w:val="single"/>
        </w:rPr>
        <w:t>1 day</w:t>
      </w:r>
      <w:r w:rsidRPr="003742EE">
        <w:rPr>
          <w:rFonts w:ascii="Arial" w:hAnsi="Arial" w:cs="Arial"/>
          <w:color w:val="000000"/>
          <w:sz w:val="22"/>
          <w:szCs w:val="22"/>
        </w:rPr>
        <w:t xml:space="preserve"> </w:t>
      </w:r>
      <w:r w:rsidRPr="003742EE">
        <w:rPr>
          <w:rFonts w:ascii="Arial" w:hAnsi="Arial" w:cs="Arial"/>
          <w:b/>
          <w:bCs/>
          <w:i/>
          <w:iCs/>
          <w:color w:val="000000"/>
          <w:sz w:val="22"/>
          <w:szCs w:val="22"/>
          <w:u w:val="single"/>
        </w:rPr>
        <w:t>All</w:t>
      </w:r>
    </w:p>
    <w:p w14:paraId="189F0962" w14:textId="77777777" w:rsidR="003742EE" w:rsidRPr="003742EE" w:rsidRDefault="003742EE" w:rsidP="003742EE">
      <w:pPr>
        <w:spacing w:line="240" w:lineRule="auto"/>
        <w:ind w:left="720"/>
      </w:pPr>
      <w:r w:rsidRPr="003742EE">
        <w:rPr>
          <w:rFonts w:ascii="Arial" w:hAnsi="Arial" w:cs="Arial"/>
          <w:color w:val="000000"/>
          <w:sz w:val="22"/>
          <w:szCs w:val="22"/>
        </w:rPr>
        <w:t>6.1.2.0 Be sure the case can handle components and function as a case</w:t>
      </w:r>
    </w:p>
    <w:p w14:paraId="2837A648" w14:textId="77777777" w:rsidR="003742EE" w:rsidRPr="003742EE" w:rsidRDefault="003742EE" w:rsidP="003742EE">
      <w:pPr>
        <w:spacing w:line="240" w:lineRule="auto"/>
        <w:ind w:firstLine="0"/>
      </w:pPr>
    </w:p>
    <w:p w14:paraId="79F2DC0A" w14:textId="77777777" w:rsidR="003742EE" w:rsidRPr="003742EE" w:rsidRDefault="003742EE" w:rsidP="003742EE">
      <w:pPr>
        <w:spacing w:line="240" w:lineRule="auto"/>
        <w:ind w:firstLine="0"/>
      </w:pPr>
      <w:r w:rsidRPr="003742EE">
        <w:rPr>
          <w:rFonts w:ascii="Arial" w:hAnsi="Arial" w:cs="Arial"/>
          <w:color w:val="000000"/>
          <w:sz w:val="22"/>
          <w:szCs w:val="22"/>
        </w:rPr>
        <w:t xml:space="preserve">7.0.0.0 </w:t>
      </w:r>
      <w:r w:rsidRPr="003742EE">
        <w:rPr>
          <w:rFonts w:ascii="Arial" w:hAnsi="Arial" w:cs="Arial"/>
          <w:b/>
          <w:bCs/>
          <w:color w:val="000000"/>
          <w:sz w:val="22"/>
          <w:szCs w:val="22"/>
        </w:rPr>
        <w:t xml:space="preserve">Test Prototype </w:t>
      </w:r>
      <w:r w:rsidRPr="003742EE">
        <w:rPr>
          <w:rFonts w:ascii="Arial" w:hAnsi="Arial" w:cs="Arial"/>
          <w:b/>
          <w:bCs/>
          <w:color w:val="000000"/>
          <w:sz w:val="22"/>
          <w:szCs w:val="22"/>
          <w:u w:val="single"/>
        </w:rPr>
        <w:t>8 days</w:t>
      </w:r>
    </w:p>
    <w:p w14:paraId="74F05B33"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7.1.0.0 Ensure system transports fluid effectively </w:t>
      </w:r>
      <w:r w:rsidRPr="003742EE">
        <w:rPr>
          <w:rFonts w:ascii="Arial" w:hAnsi="Arial" w:cs="Arial"/>
          <w:i/>
          <w:iCs/>
          <w:color w:val="000000"/>
          <w:sz w:val="22"/>
          <w:szCs w:val="22"/>
          <w:u w:val="single"/>
        </w:rPr>
        <w:t xml:space="preserve">5 days </w:t>
      </w:r>
      <w:r w:rsidRPr="003742EE">
        <w:rPr>
          <w:rFonts w:ascii="Arial" w:hAnsi="Arial" w:cs="Arial"/>
          <w:b/>
          <w:bCs/>
          <w:i/>
          <w:iCs/>
          <w:color w:val="000000"/>
          <w:sz w:val="22"/>
          <w:szCs w:val="22"/>
          <w:u w:val="single"/>
        </w:rPr>
        <w:t>Huffman, Pineda, Hromadka</w:t>
      </w:r>
      <w:r w:rsidRPr="003742EE">
        <w:rPr>
          <w:rFonts w:ascii="Arial" w:hAnsi="Arial" w:cs="Arial"/>
          <w:color w:val="000000"/>
          <w:sz w:val="22"/>
          <w:szCs w:val="22"/>
        </w:rPr>
        <w:br/>
      </w:r>
      <w:r w:rsidRPr="003742EE">
        <w:rPr>
          <w:rFonts w:ascii="Arial" w:hAnsi="Arial" w:cs="Arial"/>
          <w:color w:val="000000"/>
          <w:sz w:val="22"/>
          <w:szCs w:val="22"/>
        </w:rPr>
        <w:tab/>
      </w:r>
      <w:r w:rsidRPr="003742EE">
        <w:rPr>
          <w:rFonts w:ascii="Arial" w:hAnsi="Arial" w:cs="Arial"/>
          <w:color w:val="000000"/>
          <w:sz w:val="22"/>
          <w:szCs w:val="22"/>
        </w:rPr>
        <w:tab/>
        <w:t>7.1.1.0 Test thermal temperatures</w:t>
      </w:r>
    </w:p>
    <w:p w14:paraId="43E79F33"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7.1.1.1 Test with OpenGL</w:t>
      </w:r>
    </w:p>
    <w:p w14:paraId="27D3421E"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 xml:space="preserve">7.1.1.2 Verify Thermals with FEM - </w:t>
      </w:r>
      <w:r w:rsidRPr="003742EE">
        <w:rPr>
          <w:rFonts w:ascii="Arial" w:hAnsi="Arial" w:cs="Arial"/>
          <w:color w:val="000000"/>
          <w:sz w:val="22"/>
          <w:szCs w:val="22"/>
          <w:u w:val="single"/>
        </w:rPr>
        <w:t xml:space="preserve">5 days </w:t>
      </w:r>
      <w:r w:rsidRPr="003742EE">
        <w:rPr>
          <w:rFonts w:ascii="Arial" w:hAnsi="Arial" w:cs="Arial"/>
          <w:b/>
          <w:bCs/>
          <w:color w:val="000000"/>
          <w:sz w:val="22"/>
          <w:szCs w:val="22"/>
          <w:u w:val="single"/>
        </w:rPr>
        <w:t>Hromadka</w:t>
      </w:r>
    </w:p>
    <w:p w14:paraId="6E9C4386"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7.1.2.0 Test fluid transportation effectiveness </w:t>
      </w:r>
      <w:r w:rsidRPr="003742EE">
        <w:rPr>
          <w:rFonts w:ascii="Arial" w:hAnsi="Arial" w:cs="Arial"/>
          <w:i/>
          <w:iCs/>
          <w:color w:val="000000"/>
          <w:sz w:val="22"/>
          <w:szCs w:val="22"/>
          <w:u w:val="single"/>
        </w:rPr>
        <w:t xml:space="preserve">1 day </w:t>
      </w:r>
      <w:r w:rsidRPr="003742EE">
        <w:rPr>
          <w:rFonts w:ascii="Arial" w:hAnsi="Arial" w:cs="Arial"/>
          <w:b/>
          <w:bCs/>
          <w:i/>
          <w:iCs/>
          <w:color w:val="000000"/>
          <w:sz w:val="22"/>
          <w:szCs w:val="22"/>
          <w:u w:val="single"/>
        </w:rPr>
        <w:t>All</w:t>
      </w:r>
    </w:p>
    <w:p w14:paraId="7BD76895"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7.1.1.1 Ensure 0 leaks</w:t>
      </w:r>
    </w:p>
    <w:p w14:paraId="11D4148B" w14:textId="77777777" w:rsidR="003742EE" w:rsidRPr="003742EE" w:rsidRDefault="003742EE" w:rsidP="003742EE">
      <w:pPr>
        <w:spacing w:line="240" w:lineRule="auto"/>
      </w:pPr>
      <w:r w:rsidRPr="003742EE">
        <w:rPr>
          <w:rFonts w:ascii="Arial" w:hAnsi="Arial" w:cs="Arial"/>
          <w:color w:val="000000"/>
          <w:sz w:val="22"/>
          <w:szCs w:val="22"/>
        </w:rPr>
        <w:t xml:space="preserve">7.1.3.0 Ensure computer properly functions </w:t>
      </w:r>
      <w:r w:rsidRPr="003742EE">
        <w:rPr>
          <w:rFonts w:ascii="Arial" w:hAnsi="Arial" w:cs="Arial"/>
          <w:i/>
          <w:iCs/>
          <w:color w:val="000000"/>
          <w:sz w:val="22"/>
          <w:szCs w:val="22"/>
          <w:u w:val="single"/>
        </w:rPr>
        <w:t xml:space="preserve">1 day </w:t>
      </w:r>
      <w:r w:rsidRPr="003742EE">
        <w:rPr>
          <w:rFonts w:ascii="Arial" w:hAnsi="Arial" w:cs="Arial"/>
          <w:b/>
          <w:bCs/>
          <w:i/>
          <w:iCs/>
          <w:color w:val="000000"/>
          <w:sz w:val="22"/>
          <w:szCs w:val="22"/>
          <w:u w:val="single"/>
        </w:rPr>
        <w:t>All</w:t>
      </w:r>
    </w:p>
    <w:p w14:paraId="1024C814" w14:textId="77777777" w:rsidR="003742EE" w:rsidRPr="003742EE" w:rsidRDefault="003742EE" w:rsidP="003742EE">
      <w:pPr>
        <w:spacing w:line="240" w:lineRule="auto"/>
        <w:ind w:left="1440"/>
      </w:pPr>
      <w:r w:rsidRPr="003742EE">
        <w:rPr>
          <w:rFonts w:ascii="Arial" w:hAnsi="Arial" w:cs="Arial"/>
          <w:color w:val="000000"/>
          <w:sz w:val="22"/>
          <w:szCs w:val="22"/>
        </w:rPr>
        <w:t>7.1.1.1 Proper computer boot up</w:t>
      </w:r>
    </w:p>
    <w:p w14:paraId="6E1C67DA" w14:textId="77777777" w:rsidR="003742EE" w:rsidRPr="003742EE" w:rsidRDefault="003742EE" w:rsidP="003742EE">
      <w:pPr>
        <w:spacing w:line="240" w:lineRule="auto"/>
        <w:ind w:left="1440"/>
      </w:pPr>
      <w:r w:rsidRPr="003742EE">
        <w:rPr>
          <w:rFonts w:ascii="Arial" w:hAnsi="Arial" w:cs="Arial"/>
          <w:color w:val="000000"/>
          <w:sz w:val="22"/>
          <w:szCs w:val="22"/>
        </w:rPr>
        <w:t>7.1.1.2 Computer recognizes all components</w:t>
      </w:r>
    </w:p>
    <w:p w14:paraId="52C90610" w14:textId="77777777" w:rsidR="003742EE" w:rsidRPr="003742EE" w:rsidRDefault="003742EE" w:rsidP="003742EE">
      <w:pPr>
        <w:spacing w:line="240" w:lineRule="auto"/>
      </w:pPr>
      <w:r w:rsidRPr="003742EE">
        <w:rPr>
          <w:rFonts w:ascii="Arial" w:hAnsi="Arial" w:cs="Arial"/>
          <w:color w:val="000000"/>
          <w:sz w:val="22"/>
          <w:szCs w:val="22"/>
        </w:rPr>
        <w:t xml:space="preserve">7.1.4.0 Test ease of portability </w:t>
      </w:r>
      <w:r w:rsidRPr="003742EE">
        <w:rPr>
          <w:rFonts w:ascii="Arial" w:hAnsi="Arial" w:cs="Arial"/>
          <w:i/>
          <w:iCs/>
          <w:color w:val="000000"/>
          <w:sz w:val="22"/>
          <w:szCs w:val="22"/>
          <w:u w:val="single"/>
        </w:rPr>
        <w:t xml:space="preserve">1 day </w:t>
      </w:r>
      <w:r w:rsidRPr="003742EE">
        <w:rPr>
          <w:rFonts w:ascii="Arial" w:hAnsi="Arial" w:cs="Arial"/>
          <w:b/>
          <w:bCs/>
          <w:i/>
          <w:iCs/>
          <w:color w:val="000000"/>
          <w:sz w:val="22"/>
          <w:szCs w:val="22"/>
          <w:u w:val="single"/>
        </w:rPr>
        <w:t>All</w:t>
      </w:r>
    </w:p>
    <w:p w14:paraId="04FA7500"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7.1.1.1 Overall weight</w:t>
      </w:r>
    </w:p>
    <w:p w14:paraId="176724AB" w14:textId="77777777" w:rsidR="003742EE" w:rsidRPr="003742EE" w:rsidRDefault="003742EE" w:rsidP="003742EE">
      <w:pPr>
        <w:spacing w:line="240" w:lineRule="auto"/>
        <w:ind w:left="720" w:firstLine="0"/>
      </w:pPr>
      <w:r w:rsidRPr="003742EE">
        <w:rPr>
          <w:rFonts w:ascii="Arial" w:hAnsi="Arial" w:cs="Arial"/>
          <w:color w:val="000000"/>
          <w:sz w:val="22"/>
          <w:szCs w:val="22"/>
        </w:rPr>
        <w:tab/>
      </w:r>
      <w:r w:rsidRPr="003742EE">
        <w:rPr>
          <w:rFonts w:ascii="Arial" w:hAnsi="Arial" w:cs="Arial"/>
          <w:color w:val="000000"/>
          <w:sz w:val="22"/>
          <w:szCs w:val="22"/>
        </w:rPr>
        <w:tab/>
        <w:t>7.1.1.1 Method of holding</w:t>
      </w:r>
    </w:p>
    <w:p w14:paraId="6AF67947" w14:textId="77777777" w:rsidR="003742EE" w:rsidRPr="003742EE" w:rsidRDefault="003742EE" w:rsidP="003742EE">
      <w:pPr>
        <w:spacing w:line="240" w:lineRule="auto"/>
        <w:ind w:firstLine="0"/>
      </w:pPr>
    </w:p>
    <w:p w14:paraId="0C978BBD" w14:textId="77777777" w:rsidR="003742EE" w:rsidRPr="003742EE" w:rsidRDefault="003742EE" w:rsidP="003742EE">
      <w:pPr>
        <w:spacing w:line="240" w:lineRule="auto"/>
        <w:ind w:firstLine="0"/>
      </w:pPr>
      <w:r w:rsidRPr="003742EE">
        <w:rPr>
          <w:rFonts w:ascii="Arial" w:hAnsi="Arial" w:cs="Arial"/>
          <w:color w:val="000000"/>
          <w:sz w:val="22"/>
          <w:szCs w:val="22"/>
        </w:rPr>
        <w:t xml:space="preserve">8.0.0.0 </w:t>
      </w:r>
      <w:r w:rsidRPr="003742EE">
        <w:rPr>
          <w:rFonts w:ascii="Arial" w:hAnsi="Arial" w:cs="Arial"/>
          <w:b/>
          <w:bCs/>
          <w:color w:val="000000"/>
          <w:sz w:val="22"/>
          <w:szCs w:val="22"/>
        </w:rPr>
        <w:t xml:space="preserve">Redesign Prototype for Optimization </w:t>
      </w:r>
      <w:r w:rsidRPr="003742EE">
        <w:rPr>
          <w:rFonts w:ascii="Arial" w:hAnsi="Arial" w:cs="Arial"/>
          <w:b/>
          <w:bCs/>
          <w:color w:val="000000"/>
          <w:sz w:val="22"/>
          <w:szCs w:val="22"/>
          <w:u w:val="single"/>
        </w:rPr>
        <w:t>14 days</w:t>
      </w:r>
    </w:p>
    <w:p w14:paraId="2CD8775A"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8.1.0.0 Correct any fluid transportation ineffectively </w:t>
      </w:r>
      <w:r w:rsidRPr="003742EE">
        <w:rPr>
          <w:rFonts w:ascii="Arial" w:hAnsi="Arial" w:cs="Arial"/>
          <w:i/>
          <w:iCs/>
          <w:color w:val="000000"/>
          <w:sz w:val="22"/>
          <w:szCs w:val="22"/>
          <w:u w:val="single"/>
        </w:rPr>
        <w:t xml:space="preserve">5 days </w:t>
      </w:r>
      <w:r w:rsidRPr="003742EE">
        <w:rPr>
          <w:rFonts w:ascii="Arial" w:hAnsi="Arial" w:cs="Arial"/>
          <w:b/>
          <w:bCs/>
          <w:i/>
          <w:iCs/>
          <w:color w:val="000000"/>
          <w:sz w:val="22"/>
          <w:szCs w:val="22"/>
          <w:u w:val="single"/>
        </w:rPr>
        <w:t>Huffman</w:t>
      </w:r>
      <w:r w:rsidRPr="003742EE">
        <w:rPr>
          <w:rFonts w:ascii="Arial" w:hAnsi="Arial" w:cs="Arial"/>
          <w:color w:val="000000"/>
          <w:sz w:val="22"/>
          <w:szCs w:val="22"/>
        </w:rPr>
        <w:br/>
      </w:r>
      <w:r w:rsidRPr="003742EE">
        <w:rPr>
          <w:rFonts w:ascii="Arial" w:hAnsi="Arial" w:cs="Arial"/>
          <w:color w:val="000000"/>
          <w:sz w:val="22"/>
          <w:szCs w:val="22"/>
        </w:rPr>
        <w:tab/>
      </w:r>
      <w:r w:rsidRPr="003742EE">
        <w:rPr>
          <w:rFonts w:ascii="Arial" w:hAnsi="Arial" w:cs="Arial"/>
          <w:color w:val="000000"/>
          <w:sz w:val="22"/>
          <w:szCs w:val="22"/>
        </w:rPr>
        <w:tab/>
        <w:t>8.1.1.0 Check thermal calculations</w:t>
      </w:r>
    </w:p>
    <w:p w14:paraId="07677930"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8.1.2.0 Correct any fluid transportation problems </w:t>
      </w:r>
      <w:r w:rsidRPr="003742EE">
        <w:rPr>
          <w:rFonts w:ascii="Arial" w:hAnsi="Arial" w:cs="Arial"/>
          <w:i/>
          <w:iCs/>
          <w:color w:val="000000"/>
          <w:sz w:val="22"/>
          <w:szCs w:val="22"/>
          <w:u w:val="single"/>
        </w:rPr>
        <w:t xml:space="preserve">6 days </w:t>
      </w:r>
      <w:r w:rsidRPr="003742EE">
        <w:rPr>
          <w:rFonts w:ascii="Arial" w:hAnsi="Arial" w:cs="Arial"/>
          <w:b/>
          <w:bCs/>
          <w:i/>
          <w:iCs/>
          <w:color w:val="000000"/>
          <w:sz w:val="22"/>
          <w:szCs w:val="22"/>
          <w:u w:val="single"/>
        </w:rPr>
        <w:t xml:space="preserve">Huffman, </w:t>
      </w:r>
      <w:proofErr w:type="spellStart"/>
      <w:r w:rsidRPr="003742EE">
        <w:rPr>
          <w:rFonts w:ascii="Arial" w:hAnsi="Arial" w:cs="Arial"/>
          <w:b/>
          <w:bCs/>
          <w:i/>
          <w:iCs/>
          <w:color w:val="000000"/>
          <w:sz w:val="22"/>
          <w:szCs w:val="22"/>
          <w:u w:val="single"/>
        </w:rPr>
        <w:t>Hromdka</w:t>
      </w:r>
      <w:proofErr w:type="spellEnd"/>
    </w:p>
    <w:p w14:paraId="27A0D079"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8.1.1.1 Review fluid medium choice</w:t>
      </w:r>
    </w:p>
    <w:p w14:paraId="5F6A87F9"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8.1.1.2 Ensure tubing and pumps are appropriate</w:t>
      </w:r>
    </w:p>
    <w:p w14:paraId="14EF4961" w14:textId="77777777" w:rsidR="003742EE" w:rsidRPr="003742EE" w:rsidRDefault="003742EE" w:rsidP="003742EE">
      <w:pPr>
        <w:spacing w:line="240" w:lineRule="auto"/>
      </w:pPr>
      <w:r w:rsidRPr="003742EE">
        <w:rPr>
          <w:rFonts w:ascii="Arial" w:hAnsi="Arial" w:cs="Arial"/>
          <w:color w:val="000000"/>
          <w:sz w:val="22"/>
          <w:szCs w:val="22"/>
        </w:rPr>
        <w:t xml:space="preserve">8.1.3.0 Double check hardware and software compatibilities </w:t>
      </w:r>
      <w:r w:rsidRPr="003742EE">
        <w:rPr>
          <w:rFonts w:ascii="Arial" w:hAnsi="Arial" w:cs="Arial"/>
          <w:i/>
          <w:iCs/>
          <w:color w:val="000000"/>
          <w:sz w:val="22"/>
          <w:szCs w:val="22"/>
          <w:u w:val="single"/>
        </w:rPr>
        <w:t xml:space="preserve">1 day </w:t>
      </w:r>
      <w:r w:rsidRPr="003742EE">
        <w:rPr>
          <w:rFonts w:ascii="Arial" w:hAnsi="Arial" w:cs="Arial"/>
          <w:b/>
          <w:bCs/>
          <w:i/>
          <w:iCs/>
          <w:color w:val="000000"/>
          <w:sz w:val="22"/>
          <w:szCs w:val="22"/>
          <w:u w:val="single"/>
        </w:rPr>
        <w:t>Pineda, Alvarado</w:t>
      </w:r>
    </w:p>
    <w:p w14:paraId="3ADED39F" w14:textId="77777777" w:rsidR="003742EE" w:rsidRPr="003742EE" w:rsidRDefault="003742EE" w:rsidP="003742EE">
      <w:pPr>
        <w:spacing w:line="240" w:lineRule="auto"/>
      </w:pPr>
      <w:r w:rsidRPr="003742EE">
        <w:rPr>
          <w:rFonts w:ascii="Arial" w:hAnsi="Arial" w:cs="Arial"/>
          <w:color w:val="000000"/>
          <w:sz w:val="22"/>
          <w:szCs w:val="22"/>
        </w:rPr>
        <w:t xml:space="preserve">8.1.4.0 Adjust for portability factor </w:t>
      </w:r>
      <w:r w:rsidRPr="003742EE">
        <w:rPr>
          <w:rFonts w:ascii="Arial" w:hAnsi="Arial" w:cs="Arial"/>
          <w:i/>
          <w:iCs/>
          <w:color w:val="000000"/>
          <w:sz w:val="22"/>
          <w:szCs w:val="22"/>
          <w:u w:val="single"/>
        </w:rPr>
        <w:t xml:space="preserve">2 days </w:t>
      </w:r>
      <w:r w:rsidRPr="003742EE">
        <w:rPr>
          <w:rFonts w:ascii="Arial" w:hAnsi="Arial" w:cs="Arial"/>
          <w:b/>
          <w:bCs/>
          <w:i/>
          <w:iCs/>
          <w:color w:val="000000"/>
          <w:sz w:val="22"/>
          <w:szCs w:val="22"/>
          <w:u w:val="single"/>
        </w:rPr>
        <w:t>Pineda, Alvarado</w:t>
      </w:r>
    </w:p>
    <w:p w14:paraId="11695C3F" w14:textId="77777777" w:rsidR="003742EE" w:rsidRPr="003742EE" w:rsidRDefault="003742EE" w:rsidP="003742EE">
      <w:pPr>
        <w:spacing w:line="240" w:lineRule="auto"/>
        <w:ind w:left="720" w:firstLine="0"/>
      </w:pPr>
      <w:r w:rsidRPr="003742EE">
        <w:rPr>
          <w:rFonts w:ascii="Arial" w:hAnsi="Arial" w:cs="Arial"/>
          <w:color w:val="000000"/>
          <w:sz w:val="22"/>
          <w:szCs w:val="22"/>
        </w:rPr>
        <w:tab/>
      </w:r>
      <w:r w:rsidRPr="003742EE">
        <w:rPr>
          <w:rFonts w:ascii="Arial" w:hAnsi="Arial" w:cs="Arial"/>
          <w:color w:val="000000"/>
          <w:sz w:val="22"/>
          <w:szCs w:val="22"/>
        </w:rPr>
        <w:tab/>
        <w:t>8.1.1.1 Method of holding</w:t>
      </w:r>
    </w:p>
    <w:p w14:paraId="12049C6E" w14:textId="77777777" w:rsidR="003742EE" w:rsidRPr="003742EE" w:rsidRDefault="003742EE" w:rsidP="003742EE">
      <w:pPr>
        <w:spacing w:line="240" w:lineRule="auto"/>
        <w:ind w:firstLine="0"/>
      </w:pPr>
    </w:p>
    <w:p w14:paraId="55F1DCA2" w14:textId="77777777" w:rsidR="003742EE" w:rsidRPr="003742EE" w:rsidRDefault="003742EE" w:rsidP="003742EE">
      <w:pPr>
        <w:spacing w:line="240" w:lineRule="auto"/>
        <w:ind w:firstLine="0"/>
      </w:pPr>
      <w:r w:rsidRPr="003742EE">
        <w:rPr>
          <w:rFonts w:ascii="Arial" w:hAnsi="Arial" w:cs="Arial"/>
          <w:color w:val="000000"/>
          <w:sz w:val="22"/>
          <w:szCs w:val="22"/>
        </w:rPr>
        <w:lastRenderedPageBreak/>
        <w:t xml:space="preserve">9.0.0.0 </w:t>
      </w:r>
      <w:r w:rsidRPr="003742EE">
        <w:rPr>
          <w:rFonts w:ascii="Arial" w:hAnsi="Arial" w:cs="Arial"/>
          <w:b/>
          <w:bCs/>
          <w:color w:val="000000"/>
          <w:sz w:val="22"/>
          <w:szCs w:val="22"/>
        </w:rPr>
        <w:t xml:space="preserve">Engineering Design Day </w:t>
      </w:r>
      <w:r w:rsidRPr="003742EE">
        <w:rPr>
          <w:rFonts w:ascii="Arial" w:hAnsi="Arial" w:cs="Arial"/>
          <w:b/>
          <w:bCs/>
          <w:color w:val="000000"/>
          <w:sz w:val="22"/>
          <w:szCs w:val="22"/>
          <w:u w:val="single"/>
        </w:rPr>
        <w:t xml:space="preserve">14 Days </w:t>
      </w:r>
    </w:p>
    <w:p w14:paraId="3AAA274A"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9.1.0.0 Create Final Poster </w:t>
      </w:r>
      <w:r w:rsidRPr="003742EE">
        <w:rPr>
          <w:rFonts w:ascii="Arial" w:hAnsi="Arial" w:cs="Arial"/>
          <w:i/>
          <w:iCs/>
          <w:color w:val="000000"/>
          <w:sz w:val="22"/>
          <w:szCs w:val="22"/>
          <w:u w:val="single"/>
        </w:rPr>
        <w:t>6 days</w:t>
      </w:r>
      <w:r w:rsidRPr="003742EE">
        <w:rPr>
          <w:rFonts w:ascii="Arial" w:hAnsi="Arial" w:cs="Arial"/>
          <w:b/>
          <w:bCs/>
          <w:i/>
          <w:iCs/>
          <w:color w:val="000000"/>
          <w:sz w:val="22"/>
          <w:szCs w:val="22"/>
          <w:u w:val="single"/>
        </w:rPr>
        <w:t xml:space="preserve"> All</w:t>
      </w:r>
    </w:p>
    <w:p w14:paraId="2CB22610"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9.1.1.0 Assess Previous Team’s Posters</w:t>
      </w:r>
    </w:p>
    <w:p w14:paraId="496B0808"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 xml:space="preserve">9.1.2.0 Assess our </w:t>
      </w:r>
      <w:proofErr w:type="spellStart"/>
      <w:r w:rsidRPr="003742EE">
        <w:rPr>
          <w:rFonts w:ascii="Arial" w:hAnsi="Arial" w:cs="Arial"/>
          <w:color w:val="000000"/>
          <w:sz w:val="22"/>
          <w:szCs w:val="22"/>
        </w:rPr>
        <w:t>midtem</w:t>
      </w:r>
      <w:proofErr w:type="spellEnd"/>
      <w:r w:rsidRPr="003742EE">
        <w:rPr>
          <w:rFonts w:ascii="Arial" w:hAnsi="Arial" w:cs="Arial"/>
          <w:color w:val="000000"/>
          <w:sz w:val="22"/>
          <w:szCs w:val="22"/>
        </w:rPr>
        <w:t xml:space="preserve"> poster’s shortcoming</w:t>
      </w:r>
    </w:p>
    <w:p w14:paraId="2A1FFB0A"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9.1.2.1 Improve on midterm poster’s design and layout</w:t>
      </w:r>
    </w:p>
    <w:p w14:paraId="27EE8A32"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9.1.4.0 Include all relevant new work from Spring 2019</w:t>
      </w:r>
    </w:p>
    <w:p w14:paraId="053878A9"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9.1.5.0 Submit Poster</w:t>
      </w:r>
    </w:p>
    <w:p w14:paraId="62798C5C"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9.2.0.0 Create Final Technical Presentation </w:t>
      </w:r>
      <w:r w:rsidRPr="003742EE">
        <w:rPr>
          <w:rFonts w:ascii="Arial" w:hAnsi="Arial" w:cs="Arial"/>
          <w:i/>
          <w:iCs/>
          <w:color w:val="000000"/>
          <w:sz w:val="22"/>
          <w:szCs w:val="22"/>
          <w:u w:val="single"/>
        </w:rPr>
        <w:t>7 days</w:t>
      </w:r>
      <w:r w:rsidRPr="003742EE">
        <w:rPr>
          <w:rFonts w:ascii="Arial" w:hAnsi="Arial" w:cs="Arial"/>
          <w:b/>
          <w:bCs/>
          <w:i/>
          <w:iCs/>
          <w:color w:val="000000"/>
          <w:sz w:val="22"/>
          <w:szCs w:val="22"/>
          <w:u w:val="single"/>
        </w:rPr>
        <w:t xml:space="preserve"> All</w:t>
      </w:r>
    </w:p>
    <w:p w14:paraId="6C0AA2A0"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9.2.1.0 Assess Previous Team’s Presentations</w:t>
      </w:r>
    </w:p>
    <w:p w14:paraId="6F0DC1F8"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9.2.2.0 Assess our Fall 2018 and Spring 2019 presentation’s shortcomings</w:t>
      </w:r>
    </w:p>
    <w:p w14:paraId="7DD72C05"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r>
      <w:r w:rsidRPr="003742EE">
        <w:rPr>
          <w:rFonts w:ascii="Arial" w:hAnsi="Arial" w:cs="Arial"/>
          <w:color w:val="000000"/>
          <w:sz w:val="22"/>
          <w:szCs w:val="22"/>
        </w:rPr>
        <w:tab/>
        <w:t>9.2.2.1 Improve on previous presentation’s designs</w:t>
      </w:r>
    </w:p>
    <w:p w14:paraId="42C0AF6E"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9.2.3.0 Include all relevant work and data from Fall 2018 and Spring 2019</w:t>
      </w:r>
    </w:p>
    <w:p w14:paraId="7516F349"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9.2.4.0 Receive feedback from as many sources as possible</w:t>
      </w:r>
    </w:p>
    <w:p w14:paraId="0C80400B"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9.2.5.0 Revise Technical Presentation</w:t>
      </w:r>
    </w:p>
    <w:p w14:paraId="2F2597AD"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9.2.6.0 Submit Final Technical Presentation</w:t>
      </w:r>
    </w:p>
    <w:p w14:paraId="50388BBB" w14:textId="77777777" w:rsidR="003742EE" w:rsidRPr="003742EE" w:rsidRDefault="003742EE" w:rsidP="003742EE">
      <w:pPr>
        <w:spacing w:line="240" w:lineRule="auto"/>
        <w:ind w:firstLine="0"/>
      </w:pPr>
      <w:r w:rsidRPr="003742EE">
        <w:rPr>
          <w:rFonts w:ascii="Arial" w:hAnsi="Arial" w:cs="Arial"/>
          <w:color w:val="000000"/>
          <w:sz w:val="22"/>
          <w:szCs w:val="22"/>
        </w:rPr>
        <w:tab/>
        <w:t xml:space="preserve">9.3.0.0 Day of Presentations </w:t>
      </w:r>
      <w:r w:rsidRPr="003742EE">
        <w:rPr>
          <w:rFonts w:ascii="Arial" w:hAnsi="Arial" w:cs="Arial"/>
          <w:i/>
          <w:iCs/>
          <w:color w:val="000000"/>
          <w:sz w:val="22"/>
          <w:szCs w:val="22"/>
          <w:u w:val="single"/>
        </w:rPr>
        <w:t xml:space="preserve">1 day </w:t>
      </w:r>
      <w:r w:rsidRPr="003742EE">
        <w:rPr>
          <w:rFonts w:ascii="Arial" w:hAnsi="Arial" w:cs="Arial"/>
          <w:b/>
          <w:bCs/>
          <w:i/>
          <w:iCs/>
          <w:color w:val="000000"/>
          <w:sz w:val="22"/>
          <w:szCs w:val="22"/>
          <w:u w:val="single"/>
        </w:rPr>
        <w:t>All</w:t>
      </w:r>
    </w:p>
    <w:p w14:paraId="24557481"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 xml:space="preserve">9.3.1.0 Arrive to </w:t>
      </w:r>
      <w:proofErr w:type="spellStart"/>
      <w:r w:rsidRPr="003742EE">
        <w:rPr>
          <w:rFonts w:ascii="Arial" w:hAnsi="Arial" w:cs="Arial"/>
          <w:color w:val="000000"/>
          <w:sz w:val="22"/>
          <w:szCs w:val="22"/>
        </w:rPr>
        <w:t>CoE</w:t>
      </w:r>
      <w:proofErr w:type="spellEnd"/>
      <w:r w:rsidRPr="003742EE">
        <w:rPr>
          <w:rFonts w:ascii="Arial" w:hAnsi="Arial" w:cs="Arial"/>
          <w:color w:val="000000"/>
          <w:sz w:val="22"/>
          <w:szCs w:val="22"/>
        </w:rPr>
        <w:t xml:space="preserve"> early for technical presentation</w:t>
      </w:r>
    </w:p>
    <w:p w14:paraId="7D633E18"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9.3.2.0 Give technical presentation</w:t>
      </w:r>
    </w:p>
    <w:p w14:paraId="635218A0"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9.3.3.0 Lunch and wait for poster presentations</w:t>
      </w:r>
    </w:p>
    <w:p w14:paraId="5F87A058"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9.3.4.0 Execute poster presentations in the afternoon</w:t>
      </w:r>
    </w:p>
    <w:p w14:paraId="711F3139" w14:textId="77777777" w:rsidR="003742EE" w:rsidRPr="003742EE" w:rsidRDefault="003742EE" w:rsidP="003742EE">
      <w:pPr>
        <w:spacing w:line="240" w:lineRule="auto"/>
        <w:ind w:firstLine="0"/>
      </w:pPr>
    </w:p>
    <w:p w14:paraId="54B04F11" w14:textId="77777777" w:rsidR="003742EE" w:rsidRPr="003742EE" w:rsidRDefault="003742EE" w:rsidP="003742EE">
      <w:pPr>
        <w:spacing w:line="240" w:lineRule="auto"/>
        <w:ind w:firstLine="0"/>
      </w:pPr>
      <w:r w:rsidRPr="003742EE">
        <w:rPr>
          <w:rFonts w:ascii="Arial" w:hAnsi="Arial" w:cs="Arial"/>
          <w:color w:val="000000"/>
          <w:sz w:val="22"/>
          <w:szCs w:val="22"/>
        </w:rPr>
        <w:t xml:space="preserve">10.0.0.0 </w:t>
      </w:r>
      <w:r w:rsidRPr="003742EE">
        <w:rPr>
          <w:rFonts w:ascii="Arial" w:hAnsi="Arial" w:cs="Arial"/>
          <w:b/>
          <w:bCs/>
          <w:color w:val="000000"/>
          <w:sz w:val="22"/>
          <w:szCs w:val="22"/>
        </w:rPr>
        <w:t xml:space="preserve">Finals </w:t>
      </w:r>
      <w:r w:rsidRPr="003742EE">
        <w:rPr>
          <w:rFonts w:ascii="Arial" w:hAnsi="Arial" w:cs="Arial"/>
          <w:b/>
          <w:bCs/>
          <w:color w:val="000000"/>
          <w:sz w:val="22"/>
          <w:szCs w:val="22"/>
          <w:u w:val="single"/>
        </w:rPr>
        <w:t>14 days</w:t>
      </w:r>
    </w:p>
    <w:p w14:paraId="0AD626A8" w14:textId="77777777" w:rsidR="003742EE" w:rsidRPr="003742EE" w:rsidRDefault="003742EE" w:rsidP="003742EE">
      <w:pPr>
        <w:spacing w:line="240" w:lineRule="auto"/>
        <w:ind w:firstLine="0"/>
      </w:pPr>
      <w:r w:rsidRPr="003742EE">
        <w:rPr>
          <w:rFonts w:ascii="Arial" w:hAnsi="Arial" w:cs="Arial"/>
          <w:b/>
          <w:bCs/>
          <w:color w:val="000000"/>
          <w:sz w:val="22"/>
          <w:szCs w:val="22"/>
        </w:rPr>
        <w:tab/>
      </w:r>
      <w:r w:rsidRPr="003742EE">
        <w:rPr>
          <w:rFonts w:ascii="Arial" w:hAnsi="Arial" w:cs="Arial"/>
          <w:color w:val="000000"/>
          <w:sz w:val="22"/>
          <w:szCs w:val="22"/>
        </w:rPr>
        <w:t xml:space="preserve">10.1.0.0 Prepare for Finals </w:t>
      </w:r>
      <w:r w:rsidRPr="003742EE">
        <w:rPr>
          <w:rFonts w:ascii="Arial" w:hAnsi="Arial" w:cs="Arial"/>
          <w:i/>
          <w:iCs/>
          <w:color w:val="000000"/>
          <w:sz w:val="22"/>
          <w:szCs w:val="22"/>
        </w:rPr>
        <w:t xml:space="preserve">14 days </w:t>
      </w:r>
      <w:r w:rsidRPr="003742EE">
        <w:rPr>
          <w:rFonts w:ascii="Arial" w:hAnsi="Arial" w:cs="Arial"/>
          <w:b/>
          <w:bCs/>
          <w:i/>
          <w:iCs/>
          <w:color w:val="000000"/>
          <w:sz w:val="22"/>
          <w:szCs w:val="22"/>
          <w:u w:val="single"/>
        </w:rPr>
        <w:t>All</w:t>
      </w:r>
    </w:p>
    <w:p w14:paraId="5495A896"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10.1.1.0 Outline Chapters</w:t>
      </w:r>
    </w:p>
    <w:p w14:paraId="0C716D1E"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10.1.2.0 Review Notes</w:t>
      </w:r>
    </w:p>
    <w:p w14:paraId="7673DD94"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10.1.3.0 Practice Problems</w:t>
      </w:r>
    </w:p>
    <w:p w14:paraId="5608741F"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10.1.4.0 Adequate sleep the night before each exam</w:t>
      </w:r>
    </w:p>
    <w:p w14:paraId="1D5B9EC2" w14:textId="77777777" w:rsidR="003742EE" w:rsidRPr="003742EE" w:rsidRDefault="003742EE" w:rsidP="003742EE">
      <w:pPr>
        <w:spacing w:line="240" w:lineRule="auto"/>
        <w:ind w:firstLine="0"/>
      </w:pPr>
      <w:r w:rsidRPr="003742EE">
        <w:rPr>
          <w:rFonts w:ascii="Arial" w:hAnsi="Arial" w:cs="Arial"/>
          <w:b/>
          <w:bCs/>
          <w:color w:val="000000"/>
          <w:sz w:val="22"/>
          <w:szCs w:val="22"/>
        </w:rPr>
        <w:tab/>
      </w:r>
      <w:r w:rsidRPr="003742EE">
        <w:rPr>
          <w:rFonts w:ascii="Arial" w:hAnsi="Arial" w:cs="Arial"/>
          <w:color w:val="000000"/>
          <w:sz w:val="22"/>
          <w:szCs w:val="22"/>
        </w:rPr>
        <w:t xml:space="preserve">10.2.0.0 Final Exams </w:t>
      </w:r>
      <w:r w:rsidRPr="003742EE">
        <w:rPr>
          <w:rFonts w:ascii="Arial" w:hAnsi="Arial" w:cs="Arial"/>
          <w:i/>
          <w:iCs/>
          <w:color w:val="000000"/>
          <w:sz w:val="22"/>
          <w:szCs w:val="22"/>
        </w:rPr>
        <w:t xml:space="preserve">1 day each </w:t>
      </w:r>
      <w:r w:rsidRPr="003742EE">
        <w:rPr>
          <w:rFonts w:ascii="Arial" w:hAnsi="Arial" w:cs="Arial"/>
          <w:b/>
          <w:bCs/>
          <w:i/>
          <w:iCs/>
          <w:color w:val="000000"/>
          <w:sz w:val="22"/>
          <w:szCs w:val="22"/>
          <w:u w:val="single"/>
        </w:rPr>
        <w:t>All</w:t>
      </w:r>
    </w:p>
    <w:p w14:paraId="5EE6359E" w14:textId="77777777" w:rsidR="003742EE" w:rsidRPr="003742EE" w:rsidRDefault="003742EE" w:rsidP="003742EE">
      <w:pPr>
        <w:spacing w:line="240" w:lineRule="auto"/>
        <w:ind w:firstLine="0"/>
      </w:pPr>
      <w:r w:rsidRPr="003742EE">
        <w:rPr>
          <w:rFonts w:ascii="Arial" w:hAnsi="Arial" w:cs="Arial"/>
          <w:color w:val="000000"/>
          <w:sz w:val="22"/>
          <w:szCs w:val="22"/>
        </w:rPr>
        <w:tab/>
      </w:r>
      <w:r w:rsidRPr="003742EE">
        <w:rPr>
          <w:rFonts w:ascii="Arial" w:hAnsi="Arial" w:cs="Arial"/>
          <w:color w:val="000000"/>
          <w:sz w:val="22"/>
          <w:szCs w:val="22"/>
        </w:rPr>
        <w:tab/>
        <w:t>10.2.1.0 Pass</w:t>
      </w:r>
    </w:p>
    <w:p w14:paraId="40A3D0A1" w14:textId="77777777" w:rsidR="003742EE" w:rsidRPr="003742EE" w:rsidRDefault="003742EE" w:rsidP="003742EE">
      <w:pPr>
        <w:spacing w:line="240" w:lineRule="auto"/>
        <w:ind w:firstLine="0"/>
      </w:pPr>
    </w:p>
    <w:p w14:paraId="67878F58" w14:textId="77777777" w:rsidR="003742EE" w:rsidRPr="003742EE" w:rsidRDefault="003742EE" w:rsidP="003742EE">
      <w:pPr>
        <w:spacing w:line="240" w:lineRule="auto"/>
        <w:ind w:firstLine="0"/>
      </w:pPr>
      <w:r w:rsidRPr="003742EE">
        <w:rPr>
          <w:rFonts w:ascii="Arial" w:hAnsi="Arial" w:cs="Arial"/>
          <w:color w:val="000000"/>
          <w:sz w:val="22"/>
          <w:szCs w:val="22"/>
        </w:rPr>
        <w:t xml:space="preserve">11.0.0.0 </w:t>
      </w:r>
      <w:r w:rsidRPr="003742EE">
        <w:rPr>
          <w:rFonts w:ascii="Arial" w:hAnsi="Arial" w:cs="Arial"/>
          <w:b/>
          <w:bCs/>
          <w:color w:val="000000"/>
          <w:sz w:val="22"/>
          <w:szCs w:val="22"/>
        </w:rPr>
        <w:t xml:space="preserve">Graduation </w:t>
      </w:r>
      <w:r w:rsidRPr="003742EE">
        <w:rPr>
          <w:rFonts w:ascii="Arial" w:hAnsi="Arial" w:cs="Arial"/>
          <w:b/>
          <w:bCs/>
          <w:color w:val="000000"/>
          <w:sz w:val="22"/>
          <w:szCs w:val="22"/>
          <w:u w:val="single"/>
        </w:rPr>
        <w:t>Rolling Throughout Semester</w:t>
      </w:r>
    </w:p>
    <w:p w14:paraId="56932186" w14:textId="77777777" w:rsidR="003742EE" w:rsidRPr="003742EE" w:rsidRDefault="003742EE" w:rsidP="003742EE">
      <w:pPr>
        <w:spacing w:line="240" w:lineRule="auto"/>
        <w:ind w:firstLine="0"/>
      </w:pPr>
      <w:r w:rsidRPr="003742EE">
        <w:rPr>
          <w:rFonts w:ascii="Arial" w:hAnsi="Arial" w:cs="Arial"/>
          <w:b/>
          <w:bCs/>
          <w:color w:val="000000"/>
          <w:sz w:val="22"/>
          <w:szCs w:val="22"/>
        </w:rPr>
        <w:tab/>
      </w:r>
      <w:r w:rsidRPr="003742EE">
        <w:rPr>
          <w:rFonts w:ascii="Arial" w:hAnsi="Arial" w:cs="Arial"/>
          <w:color w:val="000000"/>
          <w:sz w:val="22"/>
          <w:szCs w:val="22"/>
        </w:rPr>
        <w:t>11.1.0.0 Graduation Check</w:t>
      </w:r>
    </w:p>
    <w:p w14:paraId="6579E380" w14:textId="77777777" w:rsidR="003742EE" w:rsidRPr="003742EE" w:rsidRDefault="003742EE" w:rsidP="003742EE">
      <w:pPr>
        <w:spacing w:line="240" w:lineRule="auto"/>
        <w:ind w:firstLine="0"/>
      </w:pPr>
      <w:r w:rsidRPr="003742EE">
        <w:rPr>
          <w:rFonts w:ascii="Arial" w:hAnsi="Arial" w:cs="Arial"/>
          <w:color w:val="000000"/>
          <w:sz w:val="22"/>
          <w:szCs w:val="22"/>
        </w:rPr>
        <w:tab/>
        <w:t>11.2.0.0 Declare Minor(s)</w:t>
      </w:r>
    </w:p>
    <w:p w14:paraId="10198CD4" w14:textId="77777777" w:rsidR="003742EE" w:rsidRPr="003742EE" w:rsidRDefault="003742EE" w:rsidP="003742EE">
      <w:pPr>
        <w:spacing w:line="240" w:lineRule="auto"/>
        <w:ind w:firstLine="0"/>
      </w:pPr>
      <w:r w:rsidRPr="003742EE">
        <w:rPr>
          <w:rFonts w:ascii="Arial" w:hAnsi="Arial" w:cs="Arial"/>
          <w:color w:val="000000"/>
          <w:sz w:val="22"/>
          <w:szCs w:val="22"/>
        </w:rPr>
        <w:tab/>
        <w:t>11.3.0.0 Apply for Graduation</w:t>
      </w:r>
    </w:p>
    <w:p w14:paraId="3F3C6700" w14:textId="77777777" w:rsidR="003742EE" w:rsidRPr="003742EE" w:rsidRDefault="003742EE" w:rsidP="003742EE">
      <w:pPr>
        <w:spacing w:line="240" w:lineRule="auto"/>
      </w:pPr>
      <w:r w:rsidRPr="003742EE">
        <w:rPr>
          <w:rFonts w:ascii="Arial" w:hAnsi="Arial" w:cs="Arial"/>
          <w:color w:val="000000"/>
          <w:sz w:val="22"/>
          <w:szCs w:val="22"/>
        </w:rPr>
        <w:t>11.4.0.0 Graduation Ceremony</w:t>
      </w:r>
    </w:p>
    <w:p w14:paraId="0B483781" w14:textId="77777777" w:rsidR="003742EE" w:rsidRPr="003742EE" w:rsidRDefault="003742EE" w:rsidP="003742EE">
      <w:pPr>
        <w:spacing w:line="240" w:lineRule="auto"/>
      </w:pPr>
      <w:r w:rsidRPr="003742EE">
        <w:rPr>
          <w:rFonts w:ascii="Arial" w:hAnsi="Arial" w:cs="Arial"/>
          <w:color w:val="000000"/>
          <w:sz w:val="22"/>
          <w:szCs w:val="22"/>
        </w:rPr>
        <w:tab/>
        <w:t>11.4.1.0 Walk</w:t>
      </w:r>
    </w:p>
    <w:p w14:paraId="6C8614CB" w14:textId="77777777" w:rsidR="003742EE" w:rsidRPr="003742EE" w:rsidRDefault="003742EE" w:rsidP="003742EE">
      <w:pPr>
        <w:spacing w:line="240" w:lineRule="auto"/>
      </w:pPr>
      <w:r w:rsidRPr="003742EE">
        <w:rPr>
          <w:rFonts w:ascii="Arial" w:hAnsi="Arial" w:cs="Arial"/>
          <w:color w:val="000000"/>
          <w:sz w:val="22"/>
          <w:szCs w:val="22"/>
        </w:rPr>
        <w:tab/>
        <w:t>11.4.2.0 Thank our families</w:t>
      </w:r>
    </w:p>
    <w:p w14:paraId="6ED8B424" w14:textId="77777777" w:rsidR="003742EE" w:rsidRPr="003742EE" w:rsidRDefault="003742EE" w:rsidP="003742EE">
      <w:pPr>
        <w:spacing w:line="240" w:lineRule="auto"/>
      </w:pPr>
      <w:r w:rsidRPr="003742EE">
        <w:rPr>
          <w:rFonts w:ascii="Arial" w:hAnsi="Arial" w:cs="Arial"/>
          <w:color w:val="000000"/>
          <w:sz w:val="22"/>
          <w:szCs w:val="22"/>
        </w:rPr>
        <w:t xml:space="preserve">11.5.0.0 Receive Diploma </w:t>
      </w:r>
      <w:r w:rsidRPr="003742EE">
        <w:rPr>
          <w:rFonts w:ascii="Arial" w:hAnsi="Arial" w:cs="Arial"/>
          <w:color w:val="000000"/>
          <w:sz w:val="22"/>
          <w:szCs w:val="22"/>
          <w:u w:val="single"/>
        </w:rPr>
        <w:t xml:space="preserve">Hopefully </w:t>
      </w:r>
      <w:r w:rsidRPr="003742EE">
        <w:rPr>
          <w:rFonts w:ascii="Arial" w:hAnsi="Arial" w:cs="Arial"/>
          <w:b/>
          <w:bCs/>
          <w:color w:val="000000"/>
          <w:sz w:val="22"/>
          <w:szCs w:val="22"/>
          <w:u w:val="single"/>
        </w:rPr>
        <w:t>All</w:t>
      </w:r>
    </w:p>
    <w:p w14:paraId="53916EB9" w14:textId="77777777" w:rsidR="003742EE" w:rsidRPr="003742EE" w:rsidRDefault="003742EE" w:rsidP="003742EE"/>
    <w:p w14:paraId="0BE60D54" w14:textId="77777777" w:rsidR="00BD0F74" w:rsidRDefault="00BD0F74" w:rsidP="00B26785"/>
    <w:p w14:paraId="1399F402" w14:textId="77777777" w:rsidR="00BD0F74" w:rsidRDefault="008B1F5A" w:rsidP="00B26785">
      <w:pPr>
        <w:pStyle w:val="Heading3"/>
      </w:pPr>
      <w:bookmarkStart w:id="28" w:name="_Toc535916109"/>
      <w:r>
        <w:t>Project Plan.</w:t>
      </w:r>
      <w:bookmarkEnd w:id="28"/>
    </w:p>
    <w:p w14:paraId="1432B5D0" w14:textId="77777777" w:rsidR="00BD0F74" w:rsidRDefault="00BD0F74" w:rsidP="00B26785"/>
    <w:p w14:paraId="7875B22B" w14:textId="5A225876" w:rsidR="00BD0F74" w:rsidRDefault="008B1F5A" w:rsidP="00B26785">
      <w:pPr>
        <w:pStyle w:val="Heading3"/>
      </w:pPr>
      <w:bookmarkStart w:id="29" w:name="_Toc535916110"/>
      <w:r>
        <w:lastRenderedPageBreak/>
        <w:t>Build Plan.</w:t>
      </w:r>
      <w:bookmarkEnd w:id="29"/>
    </w:p>
    <w:p w14:paraId="72A88FFD" w14:textId="47A8D70B" w:rsidR="003742EE" w:rsidRDefault="003742EE" w:rsidP="003742EE"/>
    <w:p w14:paraId="334E9DD5" w14:textId="6A09D03D" w:rsidR="003742EE" w:rsidRDefault="003742EE" w:rsidP="003742EE"/>
    <w:p w14:paraId="1586A887" w14:textId="69FBF9E3" w:rsidR="003742EE" w:rsidRDefault="003742EE" w:rsidP="003742EE"/>
    <w:p w14:paraId="02AE782C" w14:textId="7A44E960" w:rsidR="003742EE" w:rsidRDefault="003742EE" w:rsidP="003742EE"/>
    <w:p w14:paraId="40BA0D53" w14:textId="3C9E06E3" w:rsidR="003742EE" w:rsidRDefault="003742EE" w:rsidP="003742EE"/>
    <w:p w14:paraId="157B1539" w14:textId="2DE9EE9F" w:rsidR="003742EE" w:rsidRDefault="003742EE" w:rsidP="003742EE"/>
    <w:p w14:paraId="0274051C" w14:textId="37F4B141" w:rsidR="003742EE" w:rsidRDefault="003742EE" w:rsidP="003742EE"/>
    <w:p w14:paraId="4140D94A" w14:textId="6FDCD215" w:rsidR="003742EE" w:rsidRDefault="003742EE" w:rsidP="003742EE"/>
    <w:p w14:paraId="0574668B" w14:textId="5D8EA029" w:rsidR="003742EE" w:rsidRDefault="003742EE" w:rsidP="003742EE"/>
    <w:p w14:paraId="43A3318A" w14:textId="66B06382" w:rsidR="003742EE" w:rsidRDefault="003742EE" w:rsidP="003742EE"/>
    <w:p w14:paraId="17E64D0B" w14:textId="7926582A" w:rsidR="003742EE" w:rsidRDefault="003742EE" w:rsidP="003742EE"/>
    <w:p w14:paraId="4F1133CD" w14:textId="61FD12B7" w:rsidR="003742EE" w:rsidRDefault="003742EE" w:rsidP="003742EE"/>
    <w:p w14:paraId="44C3EF1D" w14:textId="2BB9164F" w:rsidR="003742EE" w:rsidRDefault="003742EE" w:rsidP="003742EE"/>
    <w:p w14:paraId="7699A851" w14:textId="7FDB2089" w:rsidR="003742EE" w:rsidRDefault="003742EE" w:rsidP="003742EE"/>
    <w:p w14:paraId="147C2461" w14:textId="798C5369" w:rsidR="003742EE" w:rsidRDefault="003742EE" w:rsidP="003742EE"/>
    <w:p w14:paraId="1768C980" w14:textId="2A06EBC6" w:rsidR="003742EE" w:rsidRDefault="003742EE" w:rsidP="003742EE"/>
    <w:p w14:paraId="668FCE37" w14:textId="35E6F22B" w:rsidR="003742EE" w:rsidRDefault="003742EE" w:rsidP="003742EE"/>
    <w:p w14:paraId="77E51B75" w14:textId="2B5B4E6B" w:rsidR="003742EE" w:rsidRDefault="003742EE" w:rsidP="003742EE"/>
    <w:p w14:paraId="68DC1C89" w14:textId="5F3FA06A" w:rsidR="003742EE" w:rsidRDefault="003742EE" w:rsidP="003742EE"/>
    <w:p w14:paraId="26F9EAE3" w14:textId="5CB4BAEA" w:rsidR="003742EE" w:rsidRDefault="003742EE" w:rsidP="003742EE"/>
    <w:p w14:paraId="1C73828B" w14:textId="77777777" w:rsidR="003742EE" w:rsidRPr="003742EE" w:rsidRDefault="003742EE" w:rsidP="003742EE"/>
    <w:p w14:paraId="56411202" w14:textId="77777777" w:rsidR="00BD0F74" w:rsidRDefault="008B1F5A" w:rsidP="00B26785">
      <w:pPr>
        <w:spacing w:after="160"/>
        <w:ind w:firstLine="0"/>
        <w:jc w:val="center"/>
        <w:rPr>
          <w:b/>
        </w:rPr>
      </w:pPr>
      <w:r>
        <w:rPr>
          <w:b/>
        </w:rPr>
        <w:lastRenderedPageBreak/>
        <w:t>Appendices</w:t>
      </w:r>
    </w:p>
    <w:p w14:paraId="195CB045" w14:textId="77777777" w:rsidR="00BD0F74" w:rsidRDefault="008B1F5A" w:rsidP="00B26785">
      <w:pPr>
        <w:pStyle w:val="Heading1"/>
      </w:pPr>
      <w:bookmarkStart w:id="30" w:name="_Toc535916111"/>
      <w:r>
        <w:t>Appendix A: Code of Conduct</w:t>
      </w:r>
      <w:bookmarkEnd w:id="30"/>
    </w:p>
    <w:p w14:paraId="13E2FCDE" w14:textId="77777777" w:rsidR="00BD0F74" w:rsidRDefault="008B1F5A" w:rsidP="00B26785">
      <w:pPr>
        <w:ind w:firstLine="0"/>
        <w:jc w:val="center"/>
      </w:pPr>
      <w:r>
        <w:rPr>
          <w:b/>
          <w:color w:val="000000"/>
          <w:sz w:val="36"/>
          <w:szCs w:val="36"/>
        </w:rPr>
        <w:t>FAMU-FSU College of Engineering</w:t>
      </w:r>
    </w:p>
    <w:p w14:paraId="060B942A" w14:textId="77777777" w:rsidR="00BD0F74" w:rsidRDefault="00BD0F74" w:rsidP="00B26785">
      <w:pPr>
        <w:ind w:firstLine="0"/>
      </w:pPr>
    </w:p>
    <w:p w14:paraId="053FB5A0" w14:textId="77777777" w:rsidR="00BD0F74" w:rsidRDefault="008B1F5A" w:rsidP="00B26785">
      <w:pPr>
        <w:ind w:firstLine="0"/>
        <w:jc w:val="center"/>
      </w:pPr>
      <w:r>
        <w:rPr>
          <w:b/>
          <w:color w:val="000000"/>
          <w:sz w:val="36"/>
          <w:szCs w:val="36"/>
        </w:rPr>
        <w:t>Department of Mechanical Engineering</w:t>
      </w:r>
    </w:p>
    <w:p w14:paraId="78276E99" w14:textId="77777777" w:rsidR="00BD0F74" w:rsidRDefault="00BD0F74" w:rsidP="00B26785">
      <w:pPr>
        <w:ind w:firstLine="0"/>
      </w:pPr>
    </w:p>
    <w:p w14:paraId="1BCADB9F" w14:textId="77777777" w:rsidR="00BD0F74" w:rsidRDefault="008B1F5A" w:rsidP="00B26785">
      <w:pPr>
        <w:ind w:firstLine="0"/>
        <w:jc w:val="center"/>
      </w:pPr>
      <w:r>
        <w:rPr>
          <w:b/>
          <w:color w:val="000000"/>
          <w:sz w:val="36"/>
          <w:szCs w:val="36"/>
          <w:u w:val="single"/>
        </w:rPr>
        <w:t>Code of Conduct</w:t>
      </w:r>
    </w:p>
    <w:p w14:paraId="505815F0" w14:textId="77777777" w:rsidR="00BD0F74" w:rsidRDefault="00BD0F74" w:rsidP="00B26785">
      <w:pPr>
        <w:ind w:firstLine="0"/>
      </w:pPr>
    </w:p>
    <w:p w14:paraId="5E4E7459" w14:textId="77777777" w:rsidR="00BD0F74" w:rsidRDefault="008B1F5A" w:rsidP="00B26785">
      <w:pPr>
        <w:ind w:firstLine="0"/>
      </w:pPr>
      <w:r>
        <w:rPr>
          <w:b/>
          <w:color w:val="000000"/>
        </w:rPr>
        <w:t>Team 527: Completely Enclosed Mini-ITX Form Factor Water Cooling Case</w:t>
      </w:r>
    </w:p>
    <w:p w14:paraId="02D26436" w14:textId="77777777" w:rsidR="00BD0F74" w:rsidRDefault="00BD0F74" w:rsidP="00B26785">
      <w:pPr>
        <w:ind w:firstLine="0"/>
      </w:pPr>
    </w:p>
    <w:p w14:paraId="5C5B11FB" w14:textId="77777777" w:rsidR="00BD0F74" w:rsidRDefault="008B1F5A" w:rsidP="00B26785">
      <w:pPr>
        <w:ind w:firstLine="0"/>
      </w:pPr>
      <w:r>
        <w:rPr>
          <w:b/>
          <w:color w:val="000000"/>
        </w:rPr>
        <w:t>Advisor: Dr. Juan Ordonez</w:t>
      </w:r>
    </w:p>
    <w:p w14:paraId="2CCDA407" w14:textId="77777777" w:rsidR="00BD0F74" w:rsidRDefault="008B1F5A" w:rsidP="00B26785">
      <w:pPr>
        <w:ind w:firstLine="0"/>
      </w:pPr>
      <w:r>
        <w:rPr>
          <w:b/>
          <w:color w:val="000000"/>
        </w:rPr>
        <w:t>Sponsor: Dr. Mike Devine</w:t>
      </w:r>
    </w:p>
    <w:p w14:paraId="681A62DA" w14:textId="77777777" w:rsidR="00BD0F74" w:rsidRDefault="00BD0F74" w:rsidP="00B26785">
      <w:pPr>
        <w:ind w:firstLine="0"/>
      </w:pPr>
    </w:p>
    <w:p w14:paraId="574F3BE1" w14:textId="77777777" w:rsidR="00BD0F74" w:rsidRDefault="008B1F5A" w:rsidP="00B26785">
      <w:pPr>
        <w:ind w:firstLine="0"/>
      </w:pPr>
      <w:r>
        <w:rPr>
          <w:b/>
          <w:color w:val="000000"/>
          <w:u w:val="single"/>
        </w:rPr>
        <w:t>Team Members:</w:t>
      </w:r>
      <w:r>
        <w:rPr>
          <w:b/>
          <w:color w:val="000000"/>
        </w:rPr>
        <w:br/>
      </w:r>
      <w:proofErr w:type="gramStart"/>
      <w:r>
        <w:rPr>
          <w:b/>
          <w:color w:val="000000"/>
        </w:rPr>
        <w:t>Paul  Hromadka</w:t>
      </w:r>
      <w:proofErr w:type="gramEnd"/>
      <w:r>
        <w:rPr>
          <w:b/>
          <w:color w:val="000000"/>
        </w:rPr>
        <w:tab/>
      </w:r>
      <w:r>
        <w:rPr>
          <w:b/>
          <w:color w:val="000000"/>
        </w:rPr>
        <w:tab/>
      </w:r>
      <w:r>
        <w:rPr>
          <w:b/>
          <w:color w:val="000000"/>
        </w:rPr>
        <w:tab/>
      </w:r>
      <w:r>
        <w:rPr>
          <w:b/>
          <w:color w:val="000000"/>
        </w:rPr>
        <w:tab/>
      </w:r>
      <w:r>
        <w:rPr>
          <w:b/>
          <w:color w:val="000000"/>
        </w:rPr>
        <w:tab/>
      </w:r>
      <w:r>
        <w:rPr>
          <w:b/>
          <w:color w:val="000000"/>
        </w:rPr>
        <w:tab/>
        <w:t>pmh14@my.fsu.edu</w:t>
      </w:r>
      <w:r>
        <w:rPr>
          <w:b/>
          <w:color w:val="000000"/>
        </w:rPr>
        <w:br/>
        <w:t>Patrick Huffman</w:t>
      </w:r>
      <w:r>
        <w:rPr>
          <w:b/>
          <w:color w:val="000000"/>
        </w:rPr>
        <w:tab/>
      </w:r>
      <w:r>
        <w:rPr>
          <w:b/>
          <w:color w:val="000000"/>
        </w:rPr>
        <w:tab/>
      </w:r>
      <w:r>
        <w:rPr>
          <w:b/>
          <w:color w:val="000000"/>
        </w:rPr>
        <w:tab/>
      </w:r>
      <w:r>
        <w:rPr>
          <w:b/>
          <w:color w:val="000000"/>
        </w:rPr>
        <w:tab/>
      </w:r>
      <w:r>
        <w:rPr>
          <w:b/>
          <w:color w:val="000000"/>
        </w:rPr>
        <w:tab/>
      </w:r>
      <w:r>
        <w:rPr>
          <w:b/>
          <w:color w:val="000000"/>
        </w:rPr>
        <w:tab/>
        <w:t>phh14@my.fsu.edu</w:t>
      </w:r>
    </w:p>
    <w:p w14:paraId="15B91C27" w14:textId="77777777" w:rsidR="00BD0F74" w:rsidRDefault="008B1F5A" w:rsidP="00B26785">
      <w:pPr>
        <w:ind w:firstLine="0"/>
      </w:pPr>
      <w:r>
        <w:rPr>
          <w:b/>
          <w:color w:val="000000"/>
        </w:rPr>
        <w:t>Fabrizio Alvarado</w:t>
      </w:r>
      <w:r>
        <w:rPr>
          <w:b/>
          <w:color w:val="000000"/>
        </w:rPr>
        <w:tab/>
      </w:r>
      <w:r>
        <w:rPr>
          <w:b/>
          <w:color w:val="000000"/>
        </w:rPr>
        <w:tab/>
      </w:r>
      <w:r>
        <w:rPr>
          <w:b/>
          <w:color w:val="000000"/>
        </w:rPr>
        <w:tab/>
      </w:r>
      <w:r>
        <w:rPr>
          <w:b/>
          <w:color w:val="000000"/>
        </w:rPr>
        <w:tab/>
      </w:r>
      <w:r>
        <w:rPr>
          <w:b/>
          <w:color w:val="000000"/>
        </w:rPr>
        <w:tab/>
      </w:r>
      <w:r>
        <w:rPr>
          <w:b/>
          <w:color w:val="000000"/>
        </w:rPr>
        <w:tab/>
        <w:t>fa13b@my.fsu.edu</w:t>
      </w:r>
    </w:p>
    <w:p w14:paraId="7979CFD8" w14:textId="77777777" w:rsidR="00BD0F74" w:rsidRDefault="008B1F5A" w:rsidP="00B26785">
      <w:pPr>
        <w:ind w:firstLine="0"/>
      </w:pPr>
      <w:r>
        <w:rPr>
          <w:b/>
          <w:color w:val="000000"/>
        </w:rPr>
        <w:t>William Pineda</w:t>
      </w:r>
      <w:r>
        <w:rPr>
          <w:b/>
          <w:color w:val="000000"/>
        </w:rPr>
        <w:tab/>
      </w:r>
      <w:r>
        <w:rPr>
          <w:b/>
          <w:color w:val="000000"/>
        </w:rPr>
        <w:tab/>
      </w:r>
      <w:r>
        <w:rPr>
          <w:b/>
          <w:color w:val="000000"/>
        </w:rPr>
        <w:tab/>
      </w:r>
      <w:r>
        <w:rPr>
          <w:b/>
          <w:color w:val="000000"/>
        </w:rPr>
        <w:tab/>
      </w:r>
      <w:r>
        <w:rPr>
          <w:b/>
          <w:color w:val="000000"/>
        </w:rPr>
        <w:tab/>
      </w:r>
      <w:r>
        <w:rPr>
          <w:b/>
          <w:color w:val="000000"/>
        </w:rPr>
        <w:tab/>
        <w:t xml:space="preserve">wgp14@my.fsu.edu </w:t>
      </w:r>
      <w:r>
        <w:rPr>
          <w:b/>
          <w:color w:val="000000"/>
        </w:rPr>
        <w:br/>
      </w:r>
      <w:r>
        <w:rPr>
          <w:b/>
          <w:color w:val="000000"/>
        </w:rPr>
        <w:br/>
        <w:t>Submitted: 14 Sep 2018</w:t>
      </w:r>
    </w:p>
    <w:p w14:paraId="51277CD7" w14:textId="77777777" w:rsidR="00BD0F74" w:rsidRDefault="00BD0F74" w:rsidP="00B26785"/>
    <w:p w14:paraId="72ED292E" w14:textId="77777777" w:rsidR="00BD0F74" w:rsidRDefault="008B1F5A" w:rsidP="00B26785">
      <w:pPr>
        <w:spacing w:after="160"/>
      </w:pPr>
      <w:r>
        <w:br w:type="page"/>
      </w:r>
    </w:p>
    <w:p w14:paraId="0F51CB31" w14:textId="77777777" w:rsidR="00BD0F74" w:rsidRDefault="008B1F5A" w:rsidP="00B26785">
      <w:pPr>
        <w:ind w:firstLine="0"/>
      </w:pPr>
      <w:r>
        <w:rPr>
          <w:b/>
          <w:color w:val="000000"/>
        </w:rPr>
        <w:lastRenderedPageBreak/>
        <w:t>Mission Statement Draft</w:t>
      </w:r>
    </w:p>
    <w:p w14:paraId="4FECC57B" w14:textId="77777777" w:rsidR="00BD0F74" w:rsidRDefault="008B1F5A" w:rsidP="00B26785">
      <w:pPr>
        <w:ind w:firstLine="0"/>
        <w:jc w:val="both"/>
      </w:pPr>
      <w:r>
        <w:rPr>
          <w:color w:val="000000"/>
        </w:rPr>
        <w:tab/>
        <w:t>Our team strives to facilitate an efficient and professional work environment through mutual respect, efficient time management, and quick and effective communication. Members of the team will be expected to consistently give full effort to all Senior Design tasks.</w:t>
      </w:r>
    </w:p>
    <w:p w14:paraId="4960DFBE" w14:textId="77777777" w:rsidR="00BD0F74" w:rsidRDefault="00BD0F74" w:rsidP="00B26785">
      <w:pPr>
        <w:ind w:firstLine="0"/>
        <w:jc w:val="both"/>
      </w:pPr>
    </w:p>
    <w:p w14:paraId="2474509F" w14:textId="77777777" w:rsidR="00BD0F74" w:rsidRDefault="008B1F5A" w:rsidP="00B26785">
      <w:pPr>
        <w:ind w:firstLine="0"/>
      </w:pPr>
      <w:r>
        <w:rPr>
          <w:b/>
          <w:color w:val="000000"/>
        </w:rPr>
        <w:t>Dress Code</w:t>
      </w:r>
    </w:p>
    <w:p w14:paraId="1D459A03" w14:textId="77777777" w:rsidR="00BD0F74" w:rsidRDefault="008B1F5A" w:rsidP="00B26785">
      <w:pPr>
        <w:ind w:firstLine="0"/>
        <w:jc w:val="both"/>
      </w:pPr>
      <w:r>
        <w:rPr>
          <w:color w:val="000000"/>
        </w:rPr>
        <w:tab/>
        <w:t>The dress code will remain casual for meetings between team members for discussion and work. During professional presentations, we will be all held to formal business attire. That includes a button down dress shirt, tie, slacks, belt and dress shoes. Formal meetings with sponsor and advisor will be held in business casual attire, however for informal meeting that are not scheduled a day in advance will remain in casual attire.</w:t>
      </w:r>
    </w:p>
    <w:p w14:paraId="12322C0D" w14:textId="77777777" w:rsidR="00BD0F74" w:rsidRDefault="00BD0F74" w:rsidP="00B26785">
      <w:pPr>
        <w:ind w:firstLine="0"/>
        <w:jc w:val="both"/>
      </w:pPr>
    </w:p>
    <w:p w14:paraId="29D0A2B9" w14:textId="77777777" w:rsidR="00BD0F74" w:rsidRDefault="008B1F5A" w:rsidP="00B26785">
      <w:pPr>
        <w:ind w:firstLine="0"/>
      </w:pPr>
      <w:r>
        <w:rPr>
          <w:b/>
          <w:color w:val="000000"/>
        </w:rPr>
        <w:t>Team Roles</w:t>
      </w:r>
    </w:p>
    <w:p w14:paraId="43FF6F4B" w14:textId="77777777" w:rsidR="00BD0F74" w:rsidRDefault="008B1F5A" w:rsidP="00B26785">
      <w:pPr>
        <w:ind w:firstLine="0"/>
        <w:jc w:val="both"/>
      </w:pPr>
      <w:r>
        <w:rPr>
          <w:color w:val="000000"/>
        </w:rPr>
        <w:tab/>
        <w:t xml:space="preserve">Paul Hromadka - </w:t>
      </w:r>
      <w:r>
        <w:rPr>
          <w:i/>
          <w:color w:val="000000"/>
        </w:rPr>
        <w:t>Team Lead &amp; Project Manager:</w:t>
      </w:r>
      <w:r>
        <w:rPr>
          <w:color w:val="000000"/>
        </w:rPr>
        <w:t xml:space="preserve"> The Team Lead will be expected to facilitate all communications between the team and any outside entities whether it be adviser, professor, sponsor, or anyone involved in the entrepreneurial side of the project. Responsibilities include group management, scheduling, taking attendance, recording meeting minutes, facilitation of open discussion, and consideration of all ideas. The roles that fall to the Project Manager include keeping the project on schedule, review of all final documents to be turned in, and completing paperwork required for participation in the entrepreneurial aspect of the project. </w:t>
      </w:r>
    </w:p>
    <w:p w14:paraId="395D7327" w14:textId="77777777" w:rsidR="00BD0F74" w:rsidRDefault="00BD0F74" w:rsidP="00B26785">
      <w:pPr>
        <w:ind w:firstLine="0"/>
      </w:pPr>
    </w:p>
    <w:p w14:paraId="51177004" w14:textId="77777777" w:rsidR="00BD0F74" w:rsidRDefault="008B1F5A" w:rsidP="00B26785">
      <w:pPr>
        <w:ind w:firstLine="0"/>
        <w:jc w:val="both"/>
      </w:pPr>
      <w:r>
        <w:rPr>
          <w:color w:val="000000"/>
        </w:rPr>
        <w:lastRenderedPageBreak/>
        <w:tab/>
        <w:t xml:space="preserve">Patrick Huffman - </w:t>
      </w:r>
      <w:r>
        <w:rPr>
          <w:i/>
          <w:color w:val="000000"/>
        </w:rPr>
        <w:t>Thermal Fluid Lead:</w:t>
      </w:r>
      <w:r>
        <w:rPr>
          <w:color w:val="000000"/>
        </w:rPr>
        <w:t xml:space="preserve"> The thermal fluid lead is to be the team expert on all thermal fluids issues that will be tackled during the project. Along with developing and documenting thermal fluid systems relevant to the project, the thermal fluids lead will listen to any design suggestions from team members and determine the feasibility of those designs. The thermal fluid lead will also be responsible for discussing all thermal fluids calculations with the academic advisor, Dr. Juan Ordonez.</w:t>
      </w:r>
    </w:p>
    <w:p w14:paraId="0B3122EC" w14:textId="77777777" w:rsidR="00BD0F74" w:rsidRDefault="00BD0F74" w:rsidP="00B26785">
      <w:pPr>
        <w:ind w:firstLine="0"/>
      </w:pPr>
    </w:p>
    <w:p w14:paraId="77156690" w14:textId="77777777" w:rsidR="00BD0F74" w:rsidRDefault="008B1F5A" w:rsidP="00B26785">
      <w:pPr>
        <w:ind w:firstLine="0"/>
        <w:jc w:val="both"/>
      </w:pPr>
      <w:r>
        <w:rPr>
          <w:color w:val="000000"/>
        </w:rPr>
        <w:tab/>
        <w:t xml:space="preserve">Fabrizio Alvarado - </w:t>
      </w:r>
      <w:r>
        <w:rPr>
          <w:i/>
          <w:color w:val="000000"/>
        </w:rPr>
        <w:t xml:space="preserve">Head of Business &amp; Marketing: </w:t>
      </w:r>
      <w:r>
        <w:rPr>
          <w:color w:val="000000"/>
        </w:rPr>
        <w:t xml:space="preserve">Head of business and marketing oversees selling the product. The objective will be to determine the audience of the product as well as making it appealing. </w:t>
      </w:r>
      <w:r>
        <w:rPr>
          <w:color w:val="000000"/>
          <w:highlight w:val="white"/>
        </w:rPr>
        <w:t xml:space="preserve">Primarily, they are responsible for managing a team whose job it is to bring new customers and clients for the product. </w:t>
      </w:r>
    </w:p>
    <w:p w14:paraId="0B0C9050" w14:textId="77777777" w:rsidR="00BD0F74" w:rsidRDefault="00BD0F74" w:rsidP="00B26785">
      <w:pPr>
        <w:ind w:firstLine="0"/>
      </w:pPr>
    </w:p>
    <w:p w14:paraId="7C08F30C" w14:textId="77777777" w:rsidR="00BD0F74" w:rsidRDefault="008B1F5A" w:rsidP="00B26785">
      <w:pPr>
        <w:ind w:firstLine="0"/>
        <w:jc w:val="both"/>
        <w:rPr>
          <w:color w:val="000000"/>
        </w:rPr>
      </w:pPr>
      <w:r>
        <w:rPr>
          <w:color w:val="000000"/>
        </w:rPr>
        <w:tab/>
        <w:t xml:space="preserve">William Pineda - </w:t>
      </w:r>
      <w:r>
        <w:rPr>
          <w:i/>
          <w:color w:val="000000"/>
        </w:rPr>
        <w:t>Product Design Lead &amp; Web Developer:</w:t>
      </w:r>
      <w:r>
        <w:rPr>
          <w:color w:val="000000"/>
        </w:rPr>
        <w:t xml:space="preserve"> As the design lead for the project the main goal will be to oversee the overall design of the components and outlook of the computer case and accompanying parts. This will include the CAD model, prototype, design drawings, and design discussions.  Another focus will be to create a website that will display on-going work and development for the Mini-ITX case. This will allow anyone interested in the project, whether it’s our sponsor, advisor, or interested consumer, to see our active progress on the product. </w:t>
      </w:r>
    </w:p>
    <w:p w14:paraId="7E611714" w14:textId="77777777" w:rsidR="00BD0F74" w:rsidRDefault="00BD0F74" w:rsidP="00B26785">
      <w:pPr>
        <w:ind w:firstLine="0"/>
        <w:jc w:val="both"/>
      </w:pPr>
    </w:p>
    <w:p w14:paraId="6DBF670E" w14:textId="77777777" w:rsidR="00BD0F74" w:rsidRDefault="00BD0F74" w:rsidP="00B26785">
      <w:pPr>
        <w:spacing w:after="240"/>
        <w:ind w:firstLine="0"/>
      </w:pPr>
    </w:p>
    <w:tbl>
      <w:tblPr>
        <w:tblStyle w:val="a1"/>
        <w:tblW w:w="9340" w:type="dxa"/>
        <w:tblLayout w:type="fixed"/>
        <w:tblLook w:val="0400" w:firstRow="0" w:lastRow="0" w:firstColumn="0" w:lastColumn="0" w:noHBand="0" w:noVBand="1"/>
      </w:tblPr>
      <w:tblGrid>
        <w:gridCol w:w="1263"/>
        <w:gridCol w:w="1422"/>
        <w:gridCol w:w="1109"/>
        <w:gridCol w:w="1200"/>
        <w:gridCol w:w="1102"/>
        <w:gridCol w:w="907"/>
        <w:gridCol w:w="1103"/>
        <w:gridCol w:w="1234"/>
      </w:tblGrid>
      <w:tr w:rsidR="00BD0F74" w14:paraId="559EB5C1" w14:textId="77777777">
        <w:trPr>
          <w:trHeight w:val="1160"/>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1699D" w14:textId="77777777" w:rsidR="00BD0F74" w:rsidRDefault="00BD0F74" w:rsidP="00B26785">
            <w:pPr>
              <w:ind w:firstLine="0"/>
            </w:pPr>
          </w:p>
        </w:tc>
        <w:tc>
          <w:tcPr>
            <w:tcW w:w="1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D8AAB" w14:textId="77777777" w:rsidR="00BD0F74" w:rsidRDefault="008B1F5A" w:rsidP="00B26785">
            <w:pPr>
              <w:ind w:firstLine="0"/>
              <w:jc w:val="center"/>
            </w:pPr>
            <w:r>
              <w:rPr>
                <w:color w:val="000000"/>
              </w:rPr>
              <w:t>Engineering Design</w:t>
            </w: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DABC5" w14:textId="77777777" w:rsidR="00BD0F74" w:rsidRDefault="008B1F5A" w:rsidP="00B26785">
            <w:pPr>
              <w:ind w:firstLine="0"/>
              <w:jc w:val="center"/>
            </w:pPr>
            <w:r>
              <w:rPr>
                <w:color w:val="000000"/>
              </w:rPr>
              <w:t>Head of Business</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382E7" w14:textId="77777777" w:rsidR="00BD0F74" w:rsidRDefault="008B1F5A" w:rsidP="00B26785">
            <w:pPr>
              <w:ind w:firstLine="0"/>
              <w:jc w:val="center"/>
            </w:pPr>
            <w:r>
              <w:rPr>
                <w:color w:val="000000"/>
              </w:rPr>
              <w:t>Marketing</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1A5B3" w14:textId="77777777" w:rsidR="00BD0F74" w:rsidRDefault="008B1F5A" w:rsidP="00B26785">
            <w:pPr>
              <w:ind w:firstLine="0"/>
              <w:jc w:val="center"/>
            </w:pPr>
            <w:r>
              <w:rPr>
                <w:color w:val="000000"/>
              </w:rPr>
              <w:t>Project Manager</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E65F8" w14:textId="77777777" w:rsidR="00BD0F74" w:rsidRDefault="008B1F5A" w:rsidP="00B26785">
            <w:pPr>
              <w:ind w:firstLine="0"/>
              <w:jc w:val="center"/>
            </w:pPr>
            <w:r>
              <w:rPr>
                <w:color w:val="000000"/>
              </w:rPr>
              <w:t>Team Leader</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ABFCC" w14:textId="77777777" w:rsidR="00BD0F74" w:rsidRDefault="008B1F5A" w:rsidP="00B26785">
            <w:pPr>
              <w:ind w:firstLine="0"/>
              <w:jc w:val="center"/>
            </w:pPr>
            <w:r>
              <w:rPr>
                <w:color w:val="000000"/>
              </w:rPr>
              <w:t>Thermal Fluids Expert</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CDF49" w14:textId="77777777" w:rsidR="00BD0F74" w:rsidRDefault="008B1F5A" w:rsidP="00B26785">
            <w:pPr>
              <w:ind w:firstLine="0"/>
              <w:jc w:val="center"/>
            </w:pPr>
            <w:r>
              <w:rPr>
                <w:color w:val="000000"/>
              </w:rPr>
              <w:t>Web Developer</w:t>
            </w:r>
          </w:p>
        </w:tc>
      </w:tr>
      <w:tr w:rsidR="00BD0F74" w14:paraId="7B16A0D7" w14:textId="77777777">
        <w:trPr>
          <w:trHeight w:val="660"/>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F9CD5" w14:textId="77777777" w:rsidR="00BD0F74" w:rsidRDefault="008B1F5A" w:rsidP="00B26785">
            <w:pPr>
              <w:ind w:firstLine="0"/>
            </w:pPr>
            <w:r>
              <w:rPr>
                <w:color w:val="000000"/>
              </w:rPr>
              <w:t>Fabrizio Alvarado</w:t>
            </w:r>
          </w:p>
        </w:tc>
        <w:tc>
          <w:tcPr>
            <w:tcW w:w="1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06A8D" w14:textId="77777777" w:rsidR="00BD0F74" w:rsidRDefault="00BD0F74" w:rsidP="00B26785">
            <w:pPr>
              <w:ind w:firstLine="0"/>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46E87" w14:textId="77777777" w:rsidR="00BD0F74" w:rsidRDefault="008B1F5A" w:rsidP="00B26785">
            <w:pPr>
              <w:ind w:firstLine="0"/>
              <w:jc w:val="center"/>
            </w:pPr>
            <w:r>
              <w:rPr>
                <w:rFonts w:ascii="Arial Unicode MS" w:eastAsia="Arial Unicode MS" w:hAnsi="Arial Unicode MS" w:cs="Arial Unicode MS"/>
                <w:color w:val="000000"/>
                <w:highlight w:val="white"/>
              </w:rPr>
              <w:t>✓</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0F993" w14:textId="77777777" w:rsidR="00BD0F74" w:rsidRDefault="008B1F5A" w:rsidP="00B26785">
            <w:pPr>
              <w:ind w:firstLine="0"/>
              <w:jc w:val="center"/>
            </w:pPr>
            <w:r>
              <w:rPr>
                <w:rFonts w:ascii="Arial Unicode MS" w:eastAsia="Arial Unicode MS" w:hAnsi="Arial Unicode MS" w:cs="Arial Unicode MS"/>
                <w:color w:val="000000"/>
                <w:highlight w:val="white"/>
              </w:rPr>
              <w:t>✓</w:t>
            </w: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34FA6" w14:textId="77777777" w:rsidR="00BD0F74" w:rsidRDefault="00BD0F74" w:rsidP="00B26785">
            <w:pPr>
              <w:ind w:firstLine="0"/>
            </w:pP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36594" w14:textId="77777777" w:rsidR="00BD0F74" w:rsidRDefault="00BD0F74" w:rsidP="00B26785">
            <w:pPr>
              <w:ind w:firstLine="0"/>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CA32C" w14:textId="77777777" w:rsidR="00BD0F74" w:rsidRDefault="00BD0F74" w:rsidP="00B26785">
            <w:pPr>
              <w:ind w:firstLine="0"/>
            </w:pP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CC8F8" w14:textId="77777777" w:rsidR="00BD0F74" w:rsidRDefault="00BD0F74" w:rsidP="00B26785">
            <w:pPr>
              <w:ind w:firstLine="0"/>
            </w:pPr>
          </w:p>
        </w:tc>
      </w:tr>
      <w:tr w:rsidR="00BD0F74" w14:paraId="2D792B3B" w14:textId="77777777">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554A3" w14:textId="77777777" w:rsidR="00BD0F74" w:rsidRDefault="008B1F5A" w:rsidP="00B26785">
            <w:pPr>
              <w:ind w:firstLine="0"/>
            </w:pPr>
            <w:r>
              <w:rPr>
                <w:color w:val="000000"/>
              </w:rPr>
              <w:t>Paul Hromadka</w:t>
            </w:r>
          </w:p>
        </w:tc>
        <w:tc>
          <w:tcPr>
            <w:tcW w:w="1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CC6DB" w14:textId="77777777" w:rsidR="00BD0F74" w:rsidRDefault="00BD0F74" w:rsidP="00B26785">
            <w:pPr>
              <w:ind w:firstLine="0"/>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5B0FF" w14:textId="77777777" w:rsidR="00BD0F74" w:rsidRDefault="00BD0F74" w:rsidP="00B26785">
            <w:pPr>
              <w:ind w:firstLine="0"/>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426FE" w14:textId="77777777" w:rsidR="00BD0F74" w:rsidRDefault="00BD0F74" w:rsidP="00B26785">
            <w:pPr>
              <w:ind w:firstLine="0"/>
            </w:pP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89798" w14:textId="77777777" w:rsidR="00BD0F74" w:rsidRDefault="008B1F5A" w:rsidP="00B26785">
            <w:pPr>
              <w:ind w:firstLine="0"/>
              <w:jc w:val="center"/>
            </w:pPr>
            <w:r>
              <w:rPr>
                <w:rFonts w:ascii="Arial Unicode MS" w:eastAsia="Arial Unicode MS" w:hAnsi="Arial Unicode MS" w:cs="Arial Unicode MS"/>
                <w:color w:val="000000"/>
                <w:highlight w:val="white"/>
              </w:rPr>
              <w:t>✓</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C7A56" w14:textId="77777777" w:rsidR="00BD0F74" w:rsidRDefault="008B1F5A" w:rsidP="00B26785">
            <w:pPr>
              <w:ind w:firstLine="0"/>
              <w:jc w:val="center"/>
            </w:pPr>
            <w:r>
              <w:rPr>
                <w:rFonts w:ascii="Arial Unicode MS" w:eastAsia="Arial Unicode MS" w:hAnsi="Arial Unicode MS" w:cs="Arial Unicode MS"/>
                <w:color w:val="000000"/>
                <w:highlight w:val="white"/>
              </w:rPr>
              <w:t>✓</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E0018" w14:textId="77777777" w:rsidR="00BD0F74" w:rsidRDefault="00BD0F74" w:rsidP="00B26785">
            <w:pPr>
              <w:ind w:firstLine="0"/>
            </w:pP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6842B" w14:textId="77777777" w:rsidR="00BD0F74" w:rsidRDefault="00BD0F74" w:rsidP="00B26785">
            <w:pPr>
              <w:ind w:firstLine="0"/>
            </w:pPr>
          </w:p>
        </w:tc>
      </w:tr>
      <w:tr w:rsidR="00BD0F74" w14:paraId="26C0B902" w14:textId="77777777">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C4676" w14:textId="77777777" w:rsidR="00BD0F74" w:rsidRDefault="008B1F5A" w:rsidP="00B26785">
            <w:pPr>
              <w:ind w:firstLine="0"/>
            </w:pPr>
            <w:r>
              <w:rPr>
                <w:color w:val="000000"/>
              </w:rPr>
              <w:t>Patrick Huffman</w:t>
            </w:r>
          </w:p>
        </w:tc>
        <w:tc>
          <w:tcPr>
            <w:tcW w:w="1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7D00B" w14:textId="77777777" w:rsidR="00BD0F74" w:rsidRDefault="00BD0F74" w:rsidP="00B26785">
            <w:pPr>
              <w:ind w:firstLine="0"/>
            </w:pP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51228" w14:textId="77777777" w:rsidR="00BD0F74" w:rsidRDefault="00BD0F74" w:rsidP="00B26785">
            <w:pPr>
              <w:ind w:firstLine="0"/>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67268" w14:textId="77777777" w:rsidR="00BD0F74" w:rsidRDefault="00BD0F74" w:rsidP="00B26785">
            <w:pPr>
              <w:ind w:firstLine="0"/>
            </w:pP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FCC82" w14:textId="77777777" w:rsidR="00BD0F74" w:rsidRDefault="00BD0F74" w:rsidP="00B26785">
            <w:pPr>
              <w:ind w:firstLine="0"/>
            </w:pP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57111" w14:textId="77777777" w:rsidR="00BD0F74" w:rsidRDefault="00BD0F74" w:rsidP="00B26785">
            <w:pPr>
              <w:ind w:firstLine="0"/>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F6AD8" w14:textId="77777777" w:rsidR="00BD0F74" w:rsidRDefault="008B1F5A" w:rsidP="00B26785">
            <w:pPr>
              <w:ind w:firstLine="0"/>
              <w:jc w:val="center"/>
            </w:pPr>
            <w:r>
              <w:rPr>
                <w:rFonts w:ascii="Arial Unicode MS" w:eastAsia="Arial Unicode MS" w:hAnsi="Arial Unicode MS" w:cs="Arial Unicode MS"/>
                <w:color w:val="000000"/>
                <w:highlight w:val="white"/>
              </w:rPr>
              <w:t>✓</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2E038" w14:textId="77777777" w:rsidR="00BD0F74" w:rsidRDefault="00BD0F74" w:rsidP="00B26785">
            <w:pPr>
              <w:ind w:firstLine="0"/>
            </w:pPr>
          </w:p>
        </w:tc>
      </w:tr>
      <w:tr w:rsidR="00BD0F74" w14:paraId="1C1C317E" w14:textId="77777777">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65486" w14:textId="77777777" w:rsidR="00BD0F74" w:rsidRDefault="008B1F5A" w:rsidP="00B26785">
            <w:pPr>
              <w:ind w:firstLine="0"/>
            </w:pPr>
            <w:r>
              <w:rPr>
                <w:color w:val="000000"/>
              </w:rPr>
              <w:t>William Pineda</w:t>
            </w:r>
          </w:p>
        </w:tc>
        <w:tc>
          <w:tcPr>
            <w:tcW w:w="1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56782" w14:textId="77777777" w:rsidR="00BD0F74" w:rsidRDefault="008B1F5A" w:rsidP="00B26785">
            <w:pPr>
              <w:ind w:firstLine="0"/>
              <w:jc w:val="center"/>
            </w:pPr>
            <w:r>
              <w:rPr>
                <w:rFonts w:ascii="Arial Unicode MS" w:eastAsia="Arial Unicode MS" w:hAnsi="Arial Unicode MS" w:cs="Arial Unicode MS"/>
                <w:color w:val="000000"/>
                <w:highlight w:val="white"/>
              </w:rPr>
              <w:t>✓</w:t>
            </w:r>
          </w:p>
        </w:tc>
        <w:tc>
          <w:tcPr>
            <w:tcW w:w="1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09D00" w14:textId="77777777" w:rsidR="00BD0F74" w:rsidRDefault="00BD0F74" w:rsidP="00B26785">
            <w:pPr>
              <w:ind w:firstLine="0"/>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3DA5F" w14:textId="77777777" w:rsidR="00BD0F74" w:rsidRDefault="00BD0F74" w:rsidP="00B26785">
            <w:pPr>
              <w:ind w:firstLine="0"/>
            </w:pPr>
          </w:p>
        </w:tc>
        <w:tc>
          <w:tcPr>
            <w:tcW w:w="1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D5264" w14:textId="77777777" w:rsidR="00BD0F74" w:rsidRDefault="00BD0F74" w:rsidP="00B26785">
            <w:pPr>
              <w:ind w:firstLine="0"/>
            </w:pP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EA509" w14:textId="77777777" w:rsidR="00BD0F74" w:rsidRDefault="00BD0F74" w:rsidP="00B26785">
            <w:pPr>
              <w:ind w:firstLine="0"/>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E3AE4" w14:textId="77777777" w:rsidR="00BD0F74" w:rsidRDefault="00BD0F74" w:rsidP="00B26785">
            <w:pPr>
              <w:ind w:firstLine="0"/>
            </w:pP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5F09A" w14:textId="77777777" w:rsidR="00BD0F74" w:rsidRDefault="008B1F5A" w:rsidP="00B26785">
            <w:pPr>
              <w:ind w:firstLine="0"/>
              <w:jc w:val="center"/>
            </w:pPr>
            <w:r>
              <w:rPr>
                <w:rFonts w:ascii="Arial Unicode MS" w:eastAsia="Arial Unicode MS" w:hAnsi="Arial Unicode MS" w:cs="Arial Unicode MS"/>
                <w:color w:val="000000"/>
                <w:highlight w:val="white"/>
              </w:rPr>
              <w:t>✓</w:t>
            </w:r>
          </w:p>
        </w:tc>
      </w:tr>
    </w:tbl>
    <w:p w14:paraId="00A377AF" w14:textId="77777777" w:rsidR="00BD0F74" w:rsidRDefault="00BD0F74" w:rsidP="00B26785">
      <w:pPr>
        <w:spacing w:after="240"/>
        <w:ind w:firstLine="0"/>
      </w:pPr>
    </w:p>
    <w:p w14:paraId="1A331DF0" w14:textId="77777777" w:rsidR="00BD0F74" w:rsidRDefault="008B1F5A" w:rsidP="00B26785">
      <w:pPr>
        <w:ind w:firstLine="0"/>
      </w:pPr>
      <w:r>
        <w:rPr>
          <w:b/>
          <w:color w:val="000000"/>
        </w:rPr>
        <w:t>All Team Members</w:t>
      </w:r>
    </w:p>
    <w:p w14:paraId="36103DDB" w14:textId="77777777" w:rsidR="00BD0F74" w:rsidRDefault="008B1F5A" w:rsidP="00B26785">
      <w:pPr>
        <w:numPr>
          <w:ilvl w:val="0"/>
          <w:numId w:val="2"/>
        </w:numPr>
        <w:rPr>
          <w:color w:val="000000"/>
        </w:rPr>
      </w:pPr>
      <w:r>
        <w:rPr>
          <w:color w:val="000000"/>
        </w:rPr>
        <w:t>Provide full effort to the team and project</w:t>
      </w:r>
    </w:p>
    <w:p w14:paraId="2821CC58" w14:textId="77777777" w:rsidR="00BD0F74" w:rsidRDefault="008B1F5A" w:rsidP="00B26785">
      <w:pPr>
        <w:numPr>
          <w:ilvl w:val="0"/>
          <w:numId w:val="2"/>
        </w:numPr>
        <w:rPr>
          <w:color w:val="000000"/>
        </w:rPr>
      </w:pPr>
      <w:r>
        <w:rPr>
          <w:color w:val="000000"/>
        </w:rPr>
        <w:t>Provide respectful and constructive feedback</w:t>
      </w:r>
    </w:p>
    <w:p w14:paraId="33A91C98" w14:textId="77777777" w:rsidR="00BD0F74" w:rsidRDefault="008B1F5A" w:rsidP="00B26785">
      <w:pPr>
        <w:numPr>
          <w:ilvl w:val="0"/>
          <w:numId w:val="2"/>
        </w:numPr>
        <w:rPr>
          <w:color w:val="000000"/>
        </w:rPr>
      </w:pPr>
      <w:r>
        <w:rPr>
          <w:color w:val="000000"/>
        </w:rPr>
        <w:t>Communicate quickly and effectively</w:t>
      </w:r>
    </w:p>
    <w:p w14:paraId="79BAB7C6" w14:textId="77777777" w:rsidR="00BD0F74" w:rsidRDefault="008B1F5A" w:rsidP="00B26785">
      <w:pPr>
        <w:numPr>
          <w:ilvl w:val="0"/>
          <w:numId w:val="2"/>
        </w:numPr>
        <w:rPr>
          <w:color w:val="000000"/>
        </w:rPr>
      </w:pPr>
      <w:r>
        <w:rPr>
          <w:color w:val="000000"/>
        </w:rPr>
        <w:t>Deliver on all tasks pertinent to their role</w:t>
      </w:r>
    </w:p>
    <w:p w14:paraId="0B292EDA" w14:textId="77777777" w:rsidR="00BD0F74" w:rsidRDefault="008B1F5A" w:rsidP="00B26785">
      <w:pPr>
        <w:numPr>
          <w:ilvl w:val="0"/>
          <w:numId w:val="2"/>
        </w:numPr>
        <w:rPr>
          <w:color w:val="000000"/>
        </w:rPr>
      </w:pPr>
      <w:r>
        <w:rPr>
          <w:color w:val="000000"/>
        </w:rPr>
        <w:t>Be open minded to each individual's ideas regarding the project</w:t>
      </w:r>
    </w:p>
    <w:p w14:paraId="45F727DA" w14:textId="77777777" w:rsidR="00BD0F74" w:rsidRDefault="008B1F5A" w:rsidP="00B26785">
      <w:pPr>
        <w:numPr>
          <w:ilvl w:val="0"/>
          <w:numId w:val="2"/>
        </w:numPr>
        <w:rPr>
          <w:color w:val="000000"/>
        </w:rPr>
      </w:pPr>
      <w:r>
        <w:rPr>
          <w:color w:val="000000"/>
        </w:rPr>
        <w:t>Adhere to the mission statement</w:t>
      </w:r>
    </w:p>
    <w:p w14:paraId="35C0BB0D" w14:textId="77777777" w:rsidR="00BD0F74" w:rsidRDefault="00BD0F74" w:rsidP="00B26785">
      <w:pPr>
        <w:spacing w:after="240"/>
        <w:ind w:firstLine="0"/>
      </w:pPr>
    </w:p>
    <w:p w14:paraId="3DD4A7EE" w14:textId="77777777" w:rsidR="00BD0F74" w:rsidRDefault="008B1F5A" w:rsidP="00B26785">
      <w:pPr>
        <w:ind w:firstLine="0"/>
      </w:pPr>
      <w:r>
        <w:rPr>
          <w:b/>
          <w:color w:val="000000"/>
        </w:rPr>
        <w:t>Methods of Communication</w:t>
      </w:r>
    </w:p>
    <w:p w14:paraId="223B36DF" w14:textId="77777777" w:rsidR="00BD0F74" w:rsidRDefault="008B1F5A" w:rsidP="00B26785">
      <w:pPr>
        <w:ind w:firstLine="0"/>
        <w:jc w:val="both"/>
      </w:pPr>
      <w:r>
        <w:rPr>
          <w:b/>
          <w:color w:val="000000"/>
        </w:rPr>
        <w:tab/>
      </w:r>
      <w:r>
        <w:rPr>
          <w:color w:val="000000"/>
        </w:rPr>
        <w:t>For quick communications, a text message group chat will be used. This will mainly be for discussing minor design issues, decision making, and planning meetings. Email will be used for the sharing of files and to set up official meetings with our academic advisor and our sponsor. Emails should be replied to within 1 business day.</w:t>
      </w:r>
    </w:p>
    <w:p w14:paraId="54B4C195" w14:textId="77777777" w:rsidR="00BD0F74" w:rsidRDefault="008B1F5A" w:rsidP="00B26785">
      <w:pPr>
        <w:ind w:firstLine="0"/>
        <w:jc w:val="both"/>
      </w:pPr>
      <w:r>
        <w:rPr>
          <w:color w:val="000000"/>
        </w:rPr>
        <w:tab/>
        <w:t>There will be weekly meeting that will primarily take place during the Senior Design class. In the event we need a longer meeting period, it will take place during Friday mornings or afternoons.</w:t>
      </w:r>
    </w:p>
    <w:p w14:paraId="3573504A" w14:textId="77777777" w:rsidR="00BD0F74" w:rsidRDefault="00BD0F74" w:rsidP="00B26785">
      <w:pPr>
        <w:ind w:firstLine="0"/>
      </w:pPr>
    </w:p>
    <w:p w14:paraId="23DBF496" w14:textId="77777777" w:rsidR="00BD0F74" w:rsidRDefault="008B1F5A" w:rsidP="00B26785">
      <w:pPr>
        <w:ind w:firstLine="0"/>
      </w:pPr>
      <w:r>
        <w:rPr>
          <w:b/>
          <w:color w:val="000000"/>
        </w:rPr>
        <w:t>Attendance Policy</w:t>
      </w:r>
      <w:r>
        <w:rPr>
          <w:b/>
          <w:color w:val="000000"/>
        </w:rPr>
        <w:br/>
      </w:r>
      <w:r>
        <w:rPr>
          <w:color w:val="000000"/>
        </w:rPr>
        <w:tab/>
        <w:t xml:space="preserve">While 100% participation is preferred for all group, sponsor, and academic advisor meetings, it would be impossible for every member to attend every meeting that will be established due to a wide range of scheduling conflicts within the team. Everyone will be expected to be at all meetings and events unless prior acknowledgement be given to the team. Meeting minutes and attendance will be taken each time by the Team Lead as well as meeting minutes which will be sent to all team members post meeting in the event of absence. In the event of a team member 2 meetings or events the team will discuss and attempt to handle internally, if problem persists external support will be involved. </w:t>
      </w:r>
    </w:p>
    <w:p w14:paraId="4842DFD4" w14:textId="77777777" w:rsidR="00BD0F74" w:rsidRDefault="00BD0F74" w:rsidP="00B26785">
      <w:pPr>
        <w:ind w:firstLine="0"/>
      </w:pPr>
    </w:p>
    <w:p w14:paraId="4891B0D7" w14:textId="77777777" w:rsidR="00BD0F74" w:rsidRDefault="008B1F5A" w:rsidP="00B26785">
      <w:pPr>
        <w:ind w:firstLine="0"/>
        <w:jc w:val="both"/>
      </w:pPr>
      <w:r>
        <w:rPr>
          <w:b/>
          <w:color w:val="000000"/>
        </w:rPr>
        <w:t>Conflict Resolution</w:t>
      </w:r>
    </w:p>
    <w:p w14:paraId="183A065E" w14:textId="77777777" w:rsidR="00BD0F74" w:rsidRDefault="008B1F5A" w:rsidP="00B26785">
      <w:pPr>
        <w:ind w:firstLine="0"/>
        <w:jc w:val="both"/>
      </w:pPr>
      <w:r>
        <w:rPr>
          <w:b/>
          <w:color w:val="000000"/>
        </w:rPr>
        <w:lastRenderedPageBreak/>
        <w:tab/>
      </w:r>
      <w:r>
        <w:rPr>
          <w:color w:val="000000"/>
        </w:rPr>
        <w:t>In the event that there is a disagreement with a decision, a vote amongst those involved will be taken to settle the argument. If there is a tie, the leader of that ‘department’ that is up for discussion will make the final decision. For example, if there is a design disagreement, which result in a tied decision, William will make the final decision.</w:t>
      </w:r>
    </w:p>
    <w:p w14:paraId="05130AF6" w14:textId="77777777" w:rsidR="00BD0F74" w:rsidRDefault="00BD0F74" w:rsidP="00B26785">
      <w:pPr>
        <w:ind w:firstLine="0"/>
      </w:pPr>
    </w:p>
    <w:p w14:paraId="4698256E" w14:textId="77777777" w:rsidR="00BD0F74" w:rsidRDefault="008B1F5A" w:rsidP="00B26785">
      <w:pPr>
        <w:ind w:firstLine="0"/>
        <w:jc w:val="both"/>
      </w:pPr>
      <w:r>
        <w:rPr>
          <w:b/>
          <w:color w:val="000000"/>
        </w:rPr>
        <w:t>Ethics</w:t>
      </w:r>
    </w:p>
    <w:p w14:paraId="55E0D14A" w14:textId="77777777" w:rsidR="00BD0F74" w:rsidRDefault="008B1F5A" w:rsidP="00B26785">
      <w:pPr>
        <w:ind w:firstLine="0"/>
        <w:jc w:val="both"/>
        <w:rPr>
          <w:i/>
        </w:rPr>
      </w:pPr>
      <w:r>
        <w:rPr>
          <w:color w:val="000000"/>
        </w:rPr>
        <w:tab/>
        <w:t xml:space="preserve">Every member needs to adhere to the ethic code set forth by the </w:t>
      </w:r>
      <w:r>
        <w:rPr>
          <w:i/>
          <w:color w:val="000000"/>
        </w:rPr>
        <w:t>National Society of Professional Engineers Code of Ethics for Engineers</w:t>
      </w:r>
    </w:p>
    <w:p w14:paraId="2CC9E60A" w14:textId="77777777" w:rsidR="00BD0F74" w:rsidRDefault="00BD0F74" w:rsidP="00B26785">
      <w:pPr>
        <w:ind w:firstLine="0"/>
      </w:pPr>
    </w:p>
    <w:p w14:paraId="588AE586" w14:textId="77777777" w:rsidR="00BD0F74" w:rsidRDefault="008B1F5A" w:rsidP="00B26785">
      <w:pPr>
        <w:ind w:firstLine="0"/>
        <w:jc w:val="both"/>
      </w:pPr>
      <w:r>
        <w:rPr>
          <w:b/>
          <w:color w:val="000000"/>
        </w:rPr>
        <w:t>Amendment</w:t>
      </w:r>
    </w:p>
    <w:p w14:paraId="639421FD" w14:textId="77777777" w:rsidR="00BD0F74" w:rsidRDefault="008B1F5A" w:rsidP="00B26785">
      <w:pPr>
        <w:ind w:firstLine="0"/>
        <w:jc w:val="both"/>
      </w:pPr>
      <w:r>
        <w:rPr>
          <w:color w:val="000000"/>
        </w:rPr>
        <w:tab/>
        <w:t xml:space="preserve">In the event anything in this code of conduct needs to be edited, all members will need to agree and sign the amendment. </w:t>
      </w:r>
    </w:p>
    <w:p w14:paraId="44E8DEB8" w14:textId="77777777" w:rsidR="00BD0F74" w:rsidRDefault="00BD0F74" w:rsidP="00B26785">
      <w:pPr>
        <w:ind w:firstLine="0"/>
      </w:pPr>
    </w:p>
    <w:p w14:paraId="34B523B1" w14:textId="77777777" w:rsidR="00BD0F74" w:rsidRDefault="008B1F5A" w:rsidP="00B26785">
      <w:pPr>
        <w:ind w:firstLine="0"/>
      </w:pPr>
      <w:r>
        <w:rPr>
          <w:b/>
          <w:color w:val="000000"/>
        </w:rPr>
        <w:t>Statement of Understanding</w:t>
      </w:r>
    </w:p>
    <w:p w14:paraId="242717E4" w14:textId="77777777" w:rsidR="00BD0F74" w:rsidRDefault="008B1F5A" w:rsidP="00B26785">
      <w:pPr>
        <w:ind w:firstLine="0"/>
        <w:jc w:val="both"/>
      </w:pPr>
      <w:r>
        <w:rPr>
          <w:color w:val="000000"/>
        </w:rPr>
        <w:tab/>
        <w:t>By signing this document, each member will have the same level of understanding as far ethics, expectations, communication, and other key aspects needed to work effectively to create a great product.</w:t>
      </w:r>
    </w:p>
    <w:p w14:paraId="0ACC5076" w14:textId="77777777" w:rsidR="00BD0F74" w:rsidRDefault="00BD0F74" w:rsidP="00B26785">
      <w:pPr>
        <w:spacing w:after="160"/>
        <w:ind w:firstLine="0"/>
      </w:pPr>
    </w:p>
    <w:p w14:paraId="5B376F0B" w14:textId="77777777" w:rsidR="00BD0F74" w:rsidRDefault="008B1F5A" w:rsidP="00B26785">
      <w:pPr>
        <w:spacing w:after="160"/>
        <w:ind w:firstLine="0"/>
      </w:pPr>
      <w:r>
        <w:rPr>
          <w:u w:val="single"/>
        </w:rPr>
        <w:t>Name</w:t>
      </w:r>
      <w:r>
        <w:tab/>
      </w:r>
      <w:r>
        <w:tab/>
      </w:r>
      <w:r>
        <w:tab/>
      </w:r>
      <w:r>
        <w:tab/>
      </w:r>
      <w:r>
        <w:tab/>
      </w:r>
      <w:r>
        <w:tab/>
      </w:r>
      <w:r>
        <w:rPr>
          <w:u w:val="single"/>
        </w:rPr>
        <w:t>Signature</w:t>
      </w:r>
      <w:r>
        <w:tab/>
      </w:r>
      <w:r>
        <w:tab/>
      </w:r>
      <w:r>
        <w:tab/>
      </w:r>
      <w:r>
        <w:tab/>
      </w:r>
      <w:r>
        <w:rPr>
          <w:u w:val="single"/>
        </w:rPr>
        <w:t>Date</w:t>
      </w:r>
    </w:p>
    <w:p w14:paraId="78ABF154" w14:textId="77777777" w:rsidR="00BD0F74" w:rsidRDefault="00BD0F74" w:rsidP="00B26785">
      <w:pPr>
        <w:spacing w:after="160"/>
        <w:ind w:firstLine="0"/>
      </w:pPr>
    </w:p>
    <w:p w14:paraId="775618C6" w14:textId="77777777" w:rsidR="00BD0F74" w:rsidRDefault="008B1F5A" w:rsidP="00B26785">
      <w:pPr>
        <w:spacing w:after="160"/>
        <w:ind w:firstLine="0"/>
      </w:pPr>
      <w:r>
        <w:t>___________________</w:t>
      </w:r>
      <w:r>
        <w:tab/>
      </w:r>
      <w:r>
        <w:tab/>
        <w:t>_____________________</w:t>
      </w:r>
      <w:r>
        <w:tab/>
      </w:r>
      <w:r>
        <w:tab/>
        <w:t>_________________</w:t>
      </w:r>
    </w:p>
    <w:p w14:paraId="3D016E79" w14:textId="77777777" w:rsidR="00BD0F74" w:rsidRDefault="00BD0F74" w:rsidP="00B26785">
      <w:pPr>
        <w:spacing w:after="160"/>
        <w:ind w:firstLine="0"/>
      </w:pPr>
    </w:p>
    <w:p w14:paraId="7AF7EC40" w14:textId="77777777" w:rsidR="00BD0F74" w:rsidRDefault="00BD0F74" w:rsidP="00B26785">
      <w:pPr>
        <w:spacing w:after="160"/>
        <w:ind w:firstLine="0"/>
      </w:pPr>
    </w:p>
    <w:p w14:paraId="142F3A5B" w14:textId="77777777" w:rsidR="00BD0F74" w:rsidRDefault="008B1F5A" w:rsidP="00B26785">
      <w:pPr>
        <w:spacing w:after="160"/>
        <w:ind w:firstLine="0"/>
      </w:pPr>
      <w:r>
        <w:t>___________________</w:t>
      </w:r>
      <w:r>
        <w:tab/>
      </w:r>
      <w:r>
        <w:tab/>
        <w:t>_____________________</w:t>
      </w:r>
      <w:r>
        <w:tab/>
      </w:r>
      <w:r>
        <w:tab/>
        <w:t>_________________</w:t>
      </w:r>
    </w:p>
    <w:p w14:paraId="72DE6622" w14:textId="77777777" w:rsidR="00BD0F74" w:rsidRDefault="00BD0F74" w:rsidP="00B26785">
      <w:pPr>
        <w:spacing w:after="160"/>
        <w:ind w:firstLine="0"/>
      </w:pPr>
    </w:p>
    <w:p w14:paraId="59012594" w14:textId="77777777" w:rsidR="00BD0F74" w:rsidRDefault="00BD0F74" w:rsidP="00B26785">
      <w:pPr>
        <w:spacing w:after="160"/>
        <w:ind w:firstLine="0"/>
      </w:pPr>
    </w:p>
    <w:p w14:paraId="1C0B8917" w14:textId="77777777" w:rsidR="00BD0F74" w:rsidRDefault="008B1F5A" w:rsidP="00B26785">
      <w:pPr>
        <w:spacing w:after="160"/>
        <w:ind w:firstLine="0"/>
      </w:pPr>
      <w:r>
        <w:t>___________________</w:t>
      </w:r>
      <w:r>
        <w:tab/>
      </w:r>
      <w:r>
        <w:tab/>
        <w:t>_____________________</w:t>
      </w:r>
      <w:r>
        <w:tab/>
      </w:r>
      <w:r>
        <w:tab/>
        <w:t>_________________</w:t>
      </w:r>
    </w:p>
    <w:p w14:paraId="01970788" w14:textId="77777777" w:rsidR="00BD0F74" w:rsidRDefault="00BD0F74" w:rsidP="00B26785">
      <w:pPr>
        <w:spacing w:after="160"/>
        <w:ind w:firstLine="0"/>
      </w:pPr>
    </w:p>
    <w:p w14:paraId="1A08AD86" w14:textId="77777777" w:rsidR="00BD0F74" w:rsidRDefault="00BD0F74" w:rsidP="00B26785">
      <w:pPr>
        <w:spacing w:after="160"/>
        <w:ind w:firstLine="0"/>
      </w:pPr>
    </w:p>
    <w:p w14:paraId="59F59B3C" w14:textId="1663D8AE" w:rsidR="00BD0F74" w:rsidRDefault="008B1F5A" w:rsidP="00B26785">
      <w:pPr>
        <w:spacing w:after="160"/>
        <w:ind w:firstLine="0"/>
      </w:pPr>
      <w:r>
        <w:t>___________________</w:t>
      </w:r>
      <w:r>
        <w:tab/>
      </w:r>
      <w:r>
        <w:tab/>
        <w:t>_____________________</w:t>
      </w:r>
      <w:r>
        <w:tab/>
      </w:r>
      <w:r>
        <w:tab/>
        <w:t>_________________</w:t>
      </w:r>
    </w:p>
    <w:p w14:paraId="0F7C37F2" w14:textId="2B7B0340" w:rsidR="003742EE" w:rsidRDefault="003742EE" w:rsidP="00B26785">
      <w:pPr>
        <w:spacing w:after="160"/>
        <w:ind w:firstLine="0"/>
      </w:pPr>
    </w:p>
    <w:p w14:paraId="29387AE7" w14:textId="4917B870" w:rsidR="003742EE" w:rsidRDefault="003742EE" w:rsidP="00B26785">
      <w:pPr>
        <w:spacing w:after="160"/>
        <w:ind w:firstLine="0"/>
      </w:pPr>
    </w:p>
    <w:p w14:paraId="2E0B7967" w14:textId="53EC6532" w:rsidR="003742EE" w:rsidRDefault="003742EE" w:rsidP="00B26785">
      <w:pPr>
        <w:spacing w:after="160"/>
        <w:ind w:firstLine="0"/>
      </w:pPr>
    </w:p>
    <w:p w14:paraId="2EF30961" w14:textId="2845C1A3" w:rsidR="003742EE" w:rsidRDefault="003742EE" w:rsidP="00B26785">
      <w:pPr>
        <w:spacing w:after="160"/>
        <w:ind w:firstLine="0"/>
      </w:pPr>
    </w:p>
    <w:p w14:paraId="1722445D" w14:textId="54759A1A" w:rsidR="003742EE" w:rsidRDefault="003742EE" w:rsidP="00B26785">
      <w:pPr>
        <w:spacing w:after="160"/>
        <w:ind w:firstLine="0"/>
      </w:pPr>
    </w:p>
    <w:p w14:paraId="3EA5C30B" w14:textId="1ABBFA3C" w:rsidR="003742EE" w:rsidRDefault="003742EE" w:rsidP="00B26785">
      <w:pPr>
        <w:spacing w:after="160"/>
        <w:ind w:firstLine="0"/>
      </w:pPr>
    </w:p>
    <w:p w14:paraId="387B8C7D" w14:textId="7F8204E7" w:rsidR="003742EE" w:rsidRDefault="003742EE" w:rsidP="00B26785">
      <w:pPr>
        <w:spacing w:after="160"/>
        <w:ind w:firstLine="0"/>
      </w:pPr>
    </w:p>
    <w:p w14:paraId="3A031F3C" w14:textId="77777777" w:rsidR="003742EE" w:rsidRDefault="003742EE" w:rsidP="00B26785">
      <w:pPr>
        <w:spacing w:after="160"/>
        <w:ind w:firstLine="0"/>
      </w:pPr>
    </w:p>
    <w:p w14:paraId="3E5142EC" w14:textId="77777777" w:rsidR="00BD0F74" w:rsidRDefault="008B1F5A" w:rsidP="00B26785">
      <w:pPr>
        <w:pStyle w:val="Heading1"/>
      </w:pPr>
      <w:bookmarkStart w:id="31" w:name="_Toc535916112"/>
      <w:r>
        <w:lastRenderedPageBreak/>
        <w:t>Appendix B: Functional Decomposition</w:t>
      </w:r>
      <w:bookmarkEnd w:id="31"/>
    </w:p>
    <w:p w14:paraId="4E812C1A" w14:textId="77777777" w:rsidR="00BD0F74" w:rsidRDefault="00BD0F74" w:rsidP="00B26785">
      <w:pPr>
        <w:spacing w:after="160"/>
        <w:ind w:firstLine="0"/>
      </w:pPr>
    </w:p>
    <w:p w14:paraId="4C85CF84" w14:textId="77777777" w:rsidR="00BD0F74" w:rsidRDefault="008B1F5A" w:rsidP="00B26785">
      <w:pPr>
        <w:spacing w:after="160"/>
        <w:ind w:firstLine="0"/>
      </w:pPr>
      <w:r>
        <w:rPr>
          <w:noProof/>
        </w:rPr>
        <w:drawing>
          <wp:inline distT="0" distB="0" distL="0" distR="0" wp14:anchorId="283EBC1D" wp14:editId="09C36B7F">
            <wp:extent cx="5943600" cy="291465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t="4408" b="28151"/>
                    <a:stretch>
                      <a:fillRect/>
                    </a:stretch>
                  </pic:blipFill>
                  <pic:spPr>
                    <a:xfrm>
                      <a:off x="0" y="0"/>
                      <a:ext cx="5943600" cy="2914650"/>
                    </a:xfrm>
                    <a:prstGeom prst="rect">
                      <a:avLst/>
                    </a:prstGeom>
                    <a:ln/>
                  </pic:spPr>
                </pic:pic>
              </a:graphicData>
            </a:graphic>
          </wp:inline>
        </w:drawing>
      </w:r>
    </w:p>
    <w:p w14:paraId="4476CE46" w14:textId="77777777" w:rsidR="00BD0F74" w:rsidRDefault="008B1F5A" w:rsidP="00B26785">
      <w:pPr>
        <w:pStyle w:val="Heading1"/>
      </w:pPr>
      <w:bookmarkStart w:id="32" w:name="_Toc535916113"/>
      <w:r>
        <w:t>Appendix C: Target Catalog</w:t>
      </w:r>
      <w:bookmarkEnd w:id="32"/>
    </w:p>
    <w:tbl>
      <w:tblPr>
        <w:tblStyle w:val="a2"/>
        <w:tblW w:w="7074" w:type="dxa"/>
        <w:tblLayout w:type="fixed"/>
        <w:tblLook w:val="0400" w:firstRow="0" w:lastRow="0" w:firstColumn="0" w:lastColumn="0" w:noHBand="0" w:noVBand="1"/>
      </w:tblPr>
      <w:tblGrid>
        <w:gridCol w:w="2937"/>
        <w:gridCol w:w="2502"/>
        <w:gridCol w:w="1635"/>
      </w:tblGrid>
      <w:tr w:rsidR="00BD0F74" w14:paraId="1B2C8454" w14:textId="77777777">
        <w:trPr>
          <w:trHeight w:val="300"/>
        </w:trPr>
        <w:tc>
          <w:tcPr>
            <w:tcW w:w="2937" w:type="dxa"/>
            <w:tcBorders>
              <w:top w:val="single" w:sz="6" w:space="0" w:color="000000"/>
              <w:left w:val="single" w:sz="6" w:space="0" w:color="000000"/>
              <w:bottom w:val="single" w:sz="6" w:space="0" w:color="CCCCCC"/>
              <w:right w:val="single" w:sz="6" w:space="0" w:color="CCCCCC"/>
            </w:tcBorders>
            <w:tcMar>
              <w:top w:w="30" w:type="dxa"/>
              <w:left w:w="45" w:type="dxa"/>
              <w:bottom w:w="30" w:type="dxa"/>
              <w:right w:w="45" w:type="dxa"/>
            </w:tcMar>
            <w:vAlign w:val="bottom"/>
          </w:tcPr>
          <w:p w14:paraId="1CD42CAC" w14:textId="77777777" w:rsidR="00BD0F74" w:rsidRDefault="00BD0F74" w:rsidP="00B26785">
            <w:pPr>
              <w:ind w:firstLine="0"/>
              <w:rPr>
                <w:sz w:val="20"/>
                <w:szCs w:val="20"/>
              </w:rPr>
            </w:pPr>
          </w:p>
        </w:tc>
        <w:tc>
          <w:tcPr>
            <w:tcW w:w="2502" w:type="dxa"/>
            <w:tcBorders>
              <w:top w:val="single" w:sz="6" w:space="0" w:color="000000"/>
              <w:left w:val="single" w:sz="6" w:space="0" w:color="CCCCCC"/>
              <w:bottom w:val="single" w:sz="6" w:space="0" w:color="CCCCCC"/>
              <w:right w:val="single" w:sz="6" w:space="0" w:color="CCCCCC"/>
            </w:tcBorders>
            <w:tcMar>
              <w:top w:w="30" w:type="dxa"/>
              <w:left w:w="45" w:type="dxa"/>
              <w:bottom w:w="30" w:type="dxa"/>
              <w:right w:w="45" w:type="dxa"/>
            </w:tcMar>
            <w:vAlign w:val="bottom"/>
          </w:tcPr>
          <w:p w14:paraId="12C282C7"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CPU and GPU Cooling</w:t>
            </w:r>
          </w:p>
        </w:tc>
        <w:tc>
          <w:tcPr>
            <w:tcW w:w="1635" w:type="dxa"/>
            <w:tcBorders>
              <w:top w:val="single" w:sz="6" w:space="0" w:color="000000"/>
              <w:left w:val="single" w:sz="6" w:space="0" w:color="CCCCCC"/>
              <w:bottom w:val="single" w:sz="6" w:space="0" w:color="CCCCCC"/>
              <w:right w:val="single" w:sz="6" w:space="0" w:color="000000"/>
            </w:tcBorders>
            <w:tcMar>
              <w:top w:w="30" w:type="dxa"/>
              <w:left w:w="45" w:type="dxa"/>
              <w:bottom w:w="30" w:type="dxa"/>
              <w:right w:w="45" w:type="dxa"/>
            </w:tcMar>
            <w:vAlign w:val="bottom"/>
          </w:tcPr>
          <w:p w14:paraId="4B1FB9ED" w14:textId="77777777" w:rsidR="00BD0F74" w:rsidRDefault="00BD0F74" w:rsidP="00B26785">
            <w:pPr>
              <w:ind w:firstLine="0"/>
              <w:jc w:val="center"/>
              <w:rPr>
                <w:rFonts w:ascii="Arial" w:eastAsia="Arial" w:hAnsi="Arial" w:cs="Arial"/>
                <w:b/>
                <w:sz w:val="20"/>
                <w:szCs w:val="20"/>
              </w:rPr>
            </w:pPr>
          </w:p>
        </w:tc>
      </w:tr>
      <w:tr w:rsidR="00BD0F74" w14:paraId="0852C7AF" w14:textId="77777777">
        <w:trPr>
          <w:trHeight w:val="300"/>
        </w:trPr>
        <w:tc>
          <w:tcPr>
            <w:tcW w:w="2937" w:type="dxa"/>
            <w:tcBorders>
              <w:top w:val="single" w:sz="6" w:space="0" w:color="CCCCCC"/>
              <w:left w:val="single" w:sz="6" w:space="0" w:color="000000"/>
              <w:bottom w:val="single" w:sz="6" w:space="0" w:color="CCCCCC"/>
              <w:right w:val="single" w:sz="6" w:space="0" w:color="CCCCCC"/>
            </w:tcBorders>
            <w:shd w:val="clear" w:color="auto" w:fill="999999"/>
            <w:tcMar>
              <w:top w:w="30" w:type="dxa"/>
              <w:left w:w="45" w:type="dxa"/>
              <w:bottom w:w="30" w:type="dxa"/>
              <w:right w:w="45" w:type="dxa"/>
            </w:tcMar>
            <w:vAlign w:val="bottom"/>
          </w:tcPr>
          <w:p w14:paraId="15DD4C15"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Target</w:t>
            </w:r>
          </w:p>
        </w:tc>
        <w:tc>
          <w:tcPr>
            <w:tcW w:w="2502" w:type="dxa"/>
            <w:tcBorders>
              <w:top w:val="single" w:sz="6" w:space="0" w:color="CCCCCC"/>
              <w:left w:val="single" w:sz="6" w:space="0" w:color="CCCCCC"/>
              <w:bottom w:val="single" w:sz="6" w:space="0" w:color="CCCCCC"/>
              <w:right w:val="single" w:sz="6" w:space="0" w:color="CCCCCC"/>
            </w:tcBorders>
            <w:shd w:val="clear" w:color="auto" w:fill="999999"/>
            <w:tcMar>
              <w:top w:w="30" w:type="dxa"/>
              <w:left w:w="45" w:type="dxa"/>
              <w:bottom w:w="30" w:type="dxa"/>
              <w:right w:w="45" w:type="dxa"/>
            </w:tcMar>
            <w:vAlign w:val="bottom"/>
          </w:tcPr>
          <w:p w14:paraId="65BC72A1" w14:textId="77777777" w:rsidR="00BD0F74" w:rsidRDefault="00BD0F74" w:rsidP="00B26785">
            <w:pPr>
              <w:ind w:firstLine="0"/>
              <w:jc w:val="center"/>
              <w:rPr>
                <w:rFonts w:ascii="Arial" w:eastAsia="Arial" w:hAnsi="Arial" w:cs="Arial"/>
                <w:sz w:val="20"/>
                <w:szCs w:val="20"/>
                <w:u w:val="single"/>
              </w:rPr>
            </w:pPr>
          </w:p>
        </w:tc>
        <w:tc>
          <w:tcPr>
            <w:tcW w:w="1635" w:type="dxa"/>
            <w:tcBorders>
              <w:top w:val="single" w:sz="6" w:space="0" w:color="CCCCCC"/>
              <w:left w:val="single" w:sz="6" w:space="0" w:color="CCCCCC"/>
              <w:bottom w:val="single" w:sz="6" w:space="0" w:color="CCCCCC"/>
              <w:right w:val="single" w:sz="6" w:space="0" w:color="000000"/>
            </w:tcBorders>
            <w:shd w:val="clear" w:color="auto" w:fill="999999"/>
            <w:tcMar>
              <w:top w:w="30" w:type="dxa"/>
              <w:left w:w="45" w:type="dxa"/>
              <w:bottom w:w="30" w:type="dxa"/>
              <w:right w:w="45" w:type="dxa"/>
            </w:tcMar>
            <w:vAlign w:val="bottom"/>
          </w:tcPr>
          <w:p w14:paraId="098682C0"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Value</w:t>
            </w:r>
          </w:p>
        </w:tc>
      </w:tr>
      <w:tr w:rsidR="00BD0F74" w14:paraId="37BAA2C9" w14:textId="77777777">
        <w:trPr>
          <w:trHeight w:val="300"/>
        </w:trPr>
        <w:tc>
          <w:tcPr>
            <w:tcW w:w="29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6AC3466F"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CPU Max Temperature</w:t>
            </w:r>
          </w:p>
        </w:tc>
        <w:tc>
          <w:tcPr>
            <w:tcW w:w="25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720390" w14:textId="77777777" w:rsidR="00BD0F74" w:rsidRDefault="00BD0F74" w:rsidP="00B26785">
            <w:pPr>
              <w:ind w:firstLine="0"/>
              <w:jc w:val="center"/>
              <w:rPr>
                <w:rFonts w:ascii="Arial" w:eastAsia="Arial" w:hAnsi="Arial" w:cs="Arial"/>
                <w:sz w:val="20"/>
                <w:szCs w:val="20"/>
              </w:rPr>
            </w:pPr>
          </w:p>
        </w:tc>
        <w:tc>
          <w:tcPr>
            <w:tcW w:w="1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10FF9317"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50C</w:t>
            </w:r>
          </w:p>
        </w:tc>
      </w:tr>
      <w:tr w:rsidR="00BD0F74" w14:paraId="41817AB5" w14:textId="77777777">
        <w:trPr>
          <w:trHeight w:val="300"/>
        </w:trPr>
        <w:tc>
          <w:tcPr>
            <w:tcW w:w="29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0E03D329"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GPU Max Temperature</w:t>
            </w:r>
          </w:p>
        </w:tc>
        <w:tc>
          <w:tcPr>
            <w:tcW w:w="25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C89314" w14:textId="77777777" w:rsidR="00BD0F74" w:rsidRDefault="00BD0F74" w:rsidP="00B26785">
            <w:pPr>
              <w:ind w:firstLine="0"/>
              <w:jc w:val="center"/>
              <w:rPr>
                <w:rFonts w:ascii="Arial" w:eastAsia="Arial" w:hAnsi="Arial" w:cs="Arial"/>
                <w:sz w:val="20"/>
                <w:szCs w:val="20"/>
              </w:rPr>
            </w:pPr>
          </w:p>
        </w:tc>
        <w:tc>
          <w:tcPr>
            <w:tcW w:w="1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00BF2F2D"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70C</w:t>
            </w:r>
          </w:p>
        </w:tc>
      </w:tr>
      <w:tr w:rsidR="00BD0F74" w14:paraId="6CA65A90" w14:textId="77777777">
        <w:trPr>
          <w:trHeight w:val="300"/>
        </w:trPr>
        <w:tc>
          <w:tcPr>
            <w:tcW w:w="29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tcPr>
          <w:p w14:paraId="1F4D55C9"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Noise Level</w:t>
            </w:r>
          </w:p>
        </w:tc>
        <w:tc>
          <w:tcPr>
            <w:tcW w:w="250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74E0D1C3" w14:textId="77777777" w:rsidR="00BD0F74" w:rsidRDefault="00BD0F74" w:rsidP="00B26785">
            <w:pPr>
              <w:ind w:firstLine="0"/>
              <w:jc w:val="center"/>
              <w:rPr>
                <w:rFonts w:ascii="Arial" w:eastAsia="Arial" w:hAnsi="Arial" w:cs="Arial"/>
                <w:sz w:val="20"/>
                <w:szCs w:val="20"/>
              </w:rPr>
            </w:pPr>
          </w:p>
        </w:tc>
        <w:tc>
          <w:tcPr>
            <w:tcW w:w="1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DC2C8F"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35 dBA</w:t>
            </w:r>
          </w:p>
        </w:tc>
      </w:tr>
      <w:tr w:rsidR="00BD0F74" w14:paraId="582A66E1" w14:textId="77777777">
        <w:trPr>
          <w:trHeight w:val="300"/>
        </w:trPr>
        <w:tc>
          <w:tcPr>
            <w:tcW w:w="29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44ED46D1" w14:textId="77777777" w:rsidR="00BD0F74" w:rsidRDefault="00BD0F74" w:rsidP="00B26785">
            <w:pPr>
              <w:ind w:firstLine="0"/>
              <w:jc w:val="center"/>
              <w:rPr>
                <w:rFonts w:ascii="Arial" w:eastAsia="Arial" w:hAnsi="Arial" w:cs="Arial"/>
                <w:sz w:val="20"/>
                <w:szCs w:val="20"/>
              </w:rPr>
            </w:pPr>
          </w:p>
        </w:tc>
        <w:tc>
          <w:tcPr>
            <w:tcW w:w="250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DC2872E" w14:textId="77777777" w:rsidR="00BD0F74" w:rsidRDefault="00BD0F74" w:rsidP="00B26785">
            <w:pPr>
              <w:ind w:firstLine="0"/>
              <w:rPr>
                <w:sz w:val="20"/>
                <w:szCs w:val="20"/>
              </w:rPr>
            </w:pPr>
          </w:p>
        </w:tc>
        <w:tc>
          <w:tcPr>
            <w:tcW w:w="163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0AC8E5F4" w14:textId="77777777" w:rsidR="00BD0F74" w:rsidRDefault="00BD0F74" w:rsidP="00B26785">
            <w:pPr>
              <w:ind w:firstLine="0"/>
              <w:rPr>
                <w:sz w:val="20"/>
                <w:szCs w:val="20"/>
              </w:rPr>
            </w:pPr>
          </w:p>
        </w:tc>
      </w:tr>
      <w:tr w:rsidR="00BD0F74" w14:paraId="478005F4" w14:textId="77777777">
        <w:trPr>
          <w:trHeight w:val="300"/>
        </w:trPr>
        <w:tc>
          <w:tcPr>
            <w:tcW w:w="29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6DB9AA24" w14:textId="77777777" w:rsidR="00BD0F74" w:rsidRDefault="00BD0F74" w:rsidP="00B26785">
            <w:pPr>
              <w:ind w:firstLine="0"/>
              <w:rPr>
                <w:sz w:val="20"/>
                <w:szCs w:val="20"/>
              </w:rPr>
            </w:pPr>
          </w:p>
        </w:tc>
        <w:tc>
          <w:tcPr>
            <w:tcW w:w="25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C11035"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 xml:space="preserve">Reference GPU </w:t>
            </w:r>
            <w:r w:rsidR="00C52B1F">
              <w:rPr>
                <w:rFonts w:ascii="Arial" w:eastAsia="Arial" w:hAnsi="Arial" w:cs="Arial"/>
                <w:b/>
                <w:sz w:val="20"/>
                <w:szCs w:val="20"/>
              </w:rPr>
              <w:t>Capability</w:t>
            </w:r>
          </w:p>
        </w:tc>
        <w:tc>
          <w:tcPr>
            <w:tcW w:w="1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37976EBC" w14:textId="77777777" w:rsidR="00BD0F74" w:rsidRDefault="00BD0F74" w:rsidP="00B26785">
            <w:pPr>
              <w:ind w:firstLine="0"/>
              <w:jc w:val="center"/>
              <w:rPr>
                <w:rFonts w:ascii="Arial" w:eastAsia="Arial" w:hAnsi="Arial" w:cs="Arial"/>
                <w:b/>
                <w:sz w:val="20"/>
                <w:szCs w:val="20"/>
              </w:rPr>
            </w:pPr>
          </w:p>
        </w:tc>
      </w:tr>
      <w:tr w:rsidR="00BD0F74" w14:paraId="4071719C" w14:textId="77777777">
        <w:trPr>
          <w:trHeight w:val="300"/>
        </w:trPr>
        <w:tc>
          <w:tcPr>
            <w:tcW w:w="2937" w:type="dxa"/>
            <w:tcBorders>
              <w:top w:val="single" w:sz="6" w:space="0" w:color="CCCCCC"/>
              <w:left w:val="single" w:sz="6" w:space="0" w:color="000000"/>
              <w:bottom w:val="single" w:sz="6" w:space="0" w:color="CCCCCC"/>
              <w:right w:val="single" w:sz="6" w:space="0" w:color="CCCCCC"/>
            </w:tcBorders>
            <w:shd w:val="clear" w:color="auto" w:fill="999999"/>
            <w:tcMar>
              <w:top w:w="30" w:type="dxa"/>
              <w:left w:w="45" w:type="dxa"/>
              <w:bottom w:w="30" w:type="dxa"/>
              <w:right w:w="45" w:type="dxa"/>
            </w:tcMar>
            <w:vAlign w:val="bottom"/>
          </w:tcPr>
          <w:p w14:paraId="15712B73"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Target</w:t>
            </w:r>
          </w:p>
        </w:tc>
        <w:tc>
          <w:tcPr>
            <w:tcW w:w="2502" w:type="dxa"/>
            <w:tcBorders>
              <w:top w:val="single" w:sz="6" w:space="0" w:color="CCCCCC"/>
              <w:left w:val="single" w:sz="6" w:space="0" w:color="CCCCCC"/>
              <w:bottom w:val="single" w:sz="6" w:space="0" w:color="CCCCCC"/>
              <w:right w:val="single" w:sz="6" w:space="0" w:color="CCCCCC"/>
            </w:tcBorders>
            <w:shd w:val="clear" w:color="auto" w:fill="999999"/>
            <w:tcMar>
              <w:top w:w="30" w:type="dxa"/>
              <w:left w:w="45" w:type="dxa"/>
              <w:bottom w:w="30" w:type="dxa"/>
              <w:right w:w="45" w:type="dxa"/>
            </w:tcMar>
            <w:vAlign w:val="bottom"/>
          </w:tcPr>
          <w:p w14:paraId="319C8B08" w14:textId="77777777" w:rsidR="00BD0F74" w:rsidRDefault="00BD0F74" w:rsidP="00B26785">
            <w:pPr>
              <w:ind w:firstLine="0"/>
              <w:jc w:val="center"/>
              <w:rPr>
                <w:rFonts w:ascii="Arial" w:eastAsia="Arial" w:hAnsi="Arial" w:cs="Arial"/>
                <w:sz w:val="20"/>
                <w:szCs w:val="20"/>
                <w:u w:val="single"/>
              </w:rPr>
            </w:pPr>
          </w:p>
        </w:tc>
        <w:tc>
          <w:tcPr>
            <w:tcW w:w="1635" w:type="dxa"/>
            <w:tcBorders>
              <w:top w:val="single" w:sz="6" w:space="0" w:color="CCCCCC"/>
              <w:left w:val="single" w:sz="6" w:space="0" w:color="CCCCCC"/>
              <w:bottom w:val="single" w:sz="6" w:space="0" w:color="CCCCCC"/>
              <w:right w:val="single" w:sz="6" w:space="0" w:color="000000"/>
            </w:tcBorders>
            <w:shd w:val="clear" w:color="auto" w:fill="999999"/>
            <w:tcMar>
              <w:top w:w="30" w:type="dxa"/>
              <w:left w:w="45" w:type="dxa"/>
              <w:bottom w:w="30" w:type="dxa"/>
              <w:right w:w="45" w:type="dxa"/>
            </w:tcMar>
            <w:vAlign w:val="bottom"/>
          </w:tcPr>
          <w:p w14:paraId="5D8E8AD8"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Value</w:t>
            </w:r>
          </w:p>
        </w:tc>
      </w:tr>
      <w:tr w:rsidR="00BD0F74" w14:paraId="3EFA75F4" w14:textId="77777777">
        <w:trPr>
          <w:trHeight w:val="300"/>
        </w:trPr>
        <w:tc>
          <w:tcPr>
            <w:tcW w:w="29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5B205226" w14:textId="77777777" w:rsidR="00BD0F74" w:rsidRDefault="00C52B1F" w:rsidP="00B26785">
            <w:pPr>
              <w:ind w:firstLine="0"/>
              <w:jc w:val="center"/>
              <w:rPr>
                <w:rFonts w:ascii="Arial" w:eastAsia="Arial" w:hAnsi="Arial" w:cs="Arial"/>
                <w:sz w:val="20"/>
                <w:szCs w:val="20"/>
              </w:rPr>
            </w:pPr>
            <w:r>
              <w:rPr>
                <w:rFonts w:ascii="Arial" w:eastAsia="Arial" w:hAnsi="Arial" w:cs="Arial"/>
                <w:sz w:val="20"/>
                <w:szCs w:val="20"/>
              </w:rPr>
              <w:lastRenderedPageBreak/>
              <w:t>Adequate</w:t>
            </w:r>
            <w:r w:rsidR="008B1F5A">
              <w:rPr>
                <w:rFonts w:ascii="Arial" w:eastAsia="Arial" w:hAnsi="Arial" w:cs="Arial"/>
                <w:sz w:val="20"/>
                <w:szCs w:val="20"/>
              </w:rPr>
              <w:t xml:space="preserve"> GPU Space</w:t>
            </w:r>
          </w:p>
        </w:tc>
        <w:tc>
          <w:tcPr>
            <w:tcW w:w="25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FC6BE7" w14:textId="77777777" w:rsidR="00BD0F74" w:rsidRDefault="00BD0F74" w:rsidP="00B26785">
            <w:pPr>
              <w:ind w:firstLine="0"/>
              <w:jc w:val="center"/>
              <w:rPr>
                <w:rFonts w:ascii="Arial" w:eastAsia="Arial" w:hAnsi="Arial" w:cs="Arial"/>
                <w:sz w:val="20"/>
                <w:szCs w:val="20"/>
              </w:rPr>
            </w:pPr>
          </w:p>
        </w:tc>
        <w:tc>
          <w:tcPr>
            <w:tcW w:w="1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4BC42634"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267mm x 111mm</w:t>
            </w:r>
          </w:p>
        </w:tc>
      </w:tr>
      <w:tr w:rsidR="00BD0F74" w14:paraId="1D5D91A2" w14:textId="77777777">
        <w:trPr>
          <w:trHeight w:val="300"/>
        </w:trPr>
        <w:tc>
          <w:tcPr>
            <w:tcW w:w="29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tcPr>
          <w:p w14:paraId="298BF30D" w14:textId="77777777" w:rsidR="00BD0F74" w:rsidRDefault="00C52B1F" w:rsidP="00B26785">
            <w:pPr>
              <w:ind w:firstLine="0"/>
              <w:jc w:val="center"/>
              <w:rPr>
                <w:rFonts w:ascii="Arial" w:eastAsia="Arial" w:hAnsi="Arial" w:cs="Arial"/>
                <w:sz w:val="20"/>
                <w:szCs w:val="20"/>
              </w:rPr>
            </w:pPr>
            <w:r>
              <w:rPr>
                <w:rFonts w:ascii="Arial" w:eastAsia="Arial" w:hAnsi="Arial" w:cs="Arial"/>
                <w:sz w:val="20"/>
                <w:szCs w:val="20"/>
              </w:rPr>
              <w:t>Adequate</w:t>
            </w:r>
            <w:r w:rsidR="008B1F5A">
              <w:rPr>
                <w:rFonts w:ascii="Arial" w:eastAsia="Arial" w:hAnsi="Arial" w:cs="Arial"/>
                <w:sz w:val="20"/>
                <w:szCs w:val="20"/>
              </w:rPr>
              <w:t xml:space="preserve"> Clearance for Cooling</w:t>
            </w:r>
          </w:p>
        </w:tc>
        <w:tc>
          <w:tcPr>
            <w:tcW w:w="250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78F7F24A" w14:textId="77777777" w:rsidR="00BD0F74" w:rsidRDefault="00BD0F74" w:rsidP="00B26785">
            <w:pPr>
              <w:ind w:firstLine="0"/>
              <w:jc w:val="center"/>
              <w:rPr>
                <w:rFonts w:ascii="Arial" w:eastAsia="Arial" w:hAnsi="Arial" w:cs="Arial"/>
                <w:sz w:val="20"/>
                <w:szCs w:val="20"/>
              </w:rPr>
            </w:pPr>
          </w:p>
        </w:tc>
        <w:tc>
          <w:tcPr>
            <w:tcW w:w="1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B170667"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287mm x 131mm</w:t>
            </w:r>
          </w:p>
        </w:tc>
      </w:tr>
    </w:tbl>
    <w:p w14:paraId="29A8C321" w14:textId="77777777" w:rsidR="00BD0F74" w:rsidRDefault="00BD0F74" w:rsidP="00B26785">
      <w:pPr>
        <w:spacing w:after="160"/>
      </w:pPr>
    </w:p>
    <w:p w14:paraId="4A528335" w14:textId="77777777" w:rsidR="00BD0F74" w:rsidRDefault="00BD0F74" w:rsidP="00B26785">
      <w:pPr>
        <w:spacing w:after="160"/>
      </w:pPr>
    </w:p>
    <w:p w14:paraId="5A806743" w14:textId="77777777" w:rsidR="00BD0F74" w:rsidRDefault="00BD0F74" w:rsidP="00B26785">
      <w:pPr>
        <w:spacing w:after="160"/>
      </w:pPr>
    </w:p>
    <w:p w14:paraId="0B065B78" w14:textId="77777777" w:rsidR="00BD0F74" w:rsidRDefault="00BD0F74" w:rsidP="00B26785">
      <w:pPr>
        <w:spacing w:after="160"/>
      </w:pPr>
    </w:p>
    <w:tbl>
      <w:tblPr>
        <w:tblStyle w:val="a3"/>
        <w:tblW w:w="4517" w:type="dxa"/>
        <w:tblLayout w:type="fixed"/>
        <w:tblLook w:val="0400" w:firstRow="0" w:lastRow="0" w:firstColumn="0" w:lastColumn="0" w:noHBand="0" w:noVBand="1"/>
      </w:tblPr>
      <w:tblGrid>
        <w:gridCol w:w="1358"/>
        <w:gridCol w:w="2524"/>
        <w:gridCol w:w="635"/>
      </w:tblGrid>
      <w:tr w:rsidR="00BD0F74" w14:paraId="36206DC5" w14:textId="77777777">
        <w:trPr>
          <w:trHeight w:val="300"/>
        </w:trPr>
        <w:tc>
          <w:tcPr>
            <w:tcW w:w="1358" w:type="dxa"/>
            <w:tcBorders>
              <w:top w:val="single" w:sz="6" w:space="0" w:color="000000"/>
              <w:left w:val="single" w:sz="6" w:space="0" w:color="000000"/>
              <w:bottom w:val="single" w:sz="6" w:space="0" w:color="CCCCCC"/>
              <w:right w:val="single" w:sz="6" w:space="0" w:color="CCCCCC"/>
            </w:tcBorders>
            <w:tcMar>
              <w:top w:w="30" w:type="dxa"/>
              <w:left w:w="45" w:type="dxa"/>
              <w:bottom w:w="30" w:type="dxa"/>
              <w:right w:w="45" w:type="dxa"/>
            </w:tcMar>
            <w:vAlign w:val="bottom"/>
          </w:tcPr>
          <w:p w14:paraId="0DEFD42D" w14:textId="77777777" w:rsidR="00BD0F74" w:rsidRDefault="00BD0F74" w:rsidP="00B26785">
            <w:pPr>
              <w:ind w:firstLine="0"/>
              <w:rPr>
                <w:sz w:val="20"/>
                <w:szCs w:val="20"/>
              </w:rPr>
            </w:pPr>
          </w:p>
        </w:tc>
        <w:tc>
          <w:tcPr>
            <w:tcW w:w="2524" w:type="dxa"/>
            <w:tcBorders>
              <w:top w:val="single" w:sz="6" w:space="0" w:color="000000"/>
              <w:left w:val="single" w:sz="6" w:space="0" w:color="CCCCCC"/>
              <w:bottom w:val="single" w:sz="6" w:space="0" w:color="CCCCCC"/>
              <w:right w:val="single" w:sz="6" w:space="0" w:color="CCCCCC"/>
            </w:tcBorders>
            <w:tcMar>
              <w:top w:w="30" w:type="dxa"/>
              <w:left w:w="45" w:type="dxa"/>
              <w:bottom w:w="30" w:type="dxa"/>
              <w:right w:w="45" w:type="dxa"/>
            </w:tcMar>
            <w:vAlign w:val="bottom"/>
          </w:tcPr>
          <w:p w14:paraId="44AB840F"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Environmental Protection</w:t>
            </w:r>
          </w:p>
        </w:tc>
        <w:tc>
          <w:tcPr>
            <w:tcW w:w="635" w:type="dxa"/>
            <w:tcBorders>
              <w:top w:val="single" w:sz="6" w:space="0" w:color="000000"/>
              <w:left w:val="single" w:sz="6" w:space="0" w:color="CCCCCC"/>
              <w:bottom w:val="single" w:sz="6" w:space="0" w:color="CCCCCC"/>
              <w:right w:val="single" w:sz="6" w:space="0" w:color="000000"/>
            </w:tcBorders>
            <w:tcMar>
              <w:top w:w="30" w:type="dxa"/>
              <w:left w:w="45" w:type="dxa"/>
              <w:bottom w:w="30" w:type="dxa"/>
              <w:right w:w="45" w:type="dxa"/>
            </w:tcMar>
            <w:vAlign w:val="bottom"/>
          </w:tcPr>
          <w:p w14:paraId="02F618C2" w14:textId="77777777" w:rsidR="00BD0F74" w:rsidRDefault="00BD0F74" w:rsidP="00B26785">
            <w:pPr>
              <w:ind w:firstLine="0"/>
              <w:jc w:val="center"/>
              <w:rPr>
                <w:rFonts w:ascii="Arial" w:eastAsia="Arial" w:hAnsi="Arial" w:cs="Arial"/>
                <w:b/>
                <w:sz w:val="20"/>
                <w:szCs w:val="20"/>
              </w:rPr>
            </w:pPr>
          </w:p>
        </w:tc>
      </w:tr>
      <w:tr w:rsidR="00BD0F74" w14:paraId="22C393A2" w14:textId="77777777">
        <w:trPr>
          <w:trHeight w:val="300"/>
        </w:trPr>
        <w:tc>
          <w:tcPr>
            <w:tcW w:w="1358" w:type="dxa"/>
            <w:tcBorders>
              <w:top w:val="single" w:sz="6" w:space="0" w:color="CCCCCC"/>
              <w:left w:val="single" w:sz="6" w:space="0" w:color="000000"/>
              <w:bottom w:val="single" w:sz="6" w:space="0" w:color="CCCCCC"/>
              <w:right w:val="single" w:sz="6" w:space="0" w:color="CCCCCC"/>
            </w:tcBorders>
            <w:shd w:val="clear" w:color="auto" w:fill="999999"/>
            <w:tcMar>
              <w:top w:w="30" w:type="dxa"/>
              <w:left w:w="45" w:type="dxa"/>
              <w:bottom w:w="30" w:type="dxa"/>
              <w:right w:w="45" w:type="dxa"/>
            </w:tcMar>
            <w:vAlign w:val="bottom"/>
          </w:tcPr>
          <w:p w14:paraId="151FE741"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Target</w:t>
            </w:r>
          </w:p>
        </w:tc>
        <w:tc>
          <w:tcPr>
            <w:tcW w:w="2524" w:type="dxa"/>
            <w:tcBorders>
              <w:top w:val="single" w:sz="6" w:space="0" w:color="CCCCCC"/>
              <w:left w:val="single" w:sz="6" w:space="0" w:color="CCCCCC"/>
              <w:bottom w:val="single" w:sz="6" w:space="0" w:color="CCCCCC"/>
              <w:right w:val="single" w:sz="6" w:space="0" w:color="CCCCCC"/>
            </w:tcBorders>
            <w:shd w:val="clear" w:color="auto" w:fill="999999"/>
            <w:tcMar>
              <w:top w:w="30" w:type="dxa"/>
              <w:left w:w="45" w:type="dxa"/>
              <w:bottom w:w="30" w:type="dxa"/>
              <w:right w:w="45" w:type="dxa"/>
            </w:tcMar>
            <w:vAlign w:val="bottom"/>
          </w:tcPr>
          <w:p w14:paraId="03F75413" w14:textId="77777777" w:rsidR="00BD0F74" w:rsidRDefault="00BD0F74" w:rsidP="00B26785">
            <w:pPr>
              <w:ind w:firstLine="0"/>
              <w:jc w:val="center"/>
              <w:rPr>
                <w:rFonts w:ascii="Arial" w:eastAsia="Arial" w:hAnsi="Arial" w:cs="Arial"/>
                <w:sz w:val="20"/>
                <w:szCs w:val="20"/>
                <w:u w:val="single"/>
              </w:rPr>
            </w:pPr>
          </w:p>
        </w:tc>
        <w:tc>
          <w:tcPr>
            <w:tcW w:w="635" w:type="dxa"/>
            <w:tcBorders>
              <w:top w:val="single" w:sz="6" w:space="0" w:color="CCCCCC"/>
              <w:left w:val="single" w:sz="6" w:space="0" w:color="CCCCCC"/>
              <w:bottom w:val="single" w:sz="6" w:space="0" w:color="CCCCCC"/>
              <w:right w:val="single" w:sz="6" w:space="0" w:color="000000"/>
            </w:tcBorders>
            <w:shd w:val="clear" w:color="auto" w:fill="999999"/>
            <w:tcMar>
              <w:top w:w="30" w:type="dxa"/>
              <w:left w:w="45" w:type="dxa"/>
              <w:bottom w:w="30" w:type="dxa"/>
              <w:right w:w="45" w:type="dxa"/>
            </w:tcMar>
            <w:vAlign w:val="bottom"/>
          </w:tcPr>
          <w:p w14:paraId="42611DDE"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Value</w:t>
            </w:r>
          </w:p>
        </w:tc>
      </w:tr>
      <w:tr w:rsidR="00BD0F74" w14:paraId="441465F7"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44037A5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Cooling Leaks</w:t>
            </w: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79B9FE"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5CE1234F"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0</w:t>
            </w:r>
          </w:p>
        </w:tc>
      </w:tr>
      <w:tr w:rsidR="00BD0F74" w14:paraId="05B3B19E" w14:textId="77777777">
        <w:trPr>
          <w:trHeight w:val="300"/>
        </w:trPr>
        <w:tc>
          <w:tcPr>
            <w:tcW w:w="1358"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tcPr>
          <w:p w14:paraId="5D988D85"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Dust Filters</w:t>
            </w:r>
          </w:p>
        </w:tc>
        <w:tc>
          <w:tcPr>
            <w:tcW w:w="252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407A0A86"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F27D0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2-3</w:t>
            </w:r>
          </w:p>
        </w:tc>
      </w:tr>
      <w:tr w:rsidR="00BD0F74" w14:paraId="2B977876" w14:textId="77777777">
        <w:trPr>
          <w:trHeight w:val="300"/>
        </w:trPr>
        <w:tc>
          <w:tcPr>
            <w:tcW w:w="135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9B1AABA" w14:textId="77777777" w:rsidR="00BD0F74" w:rsidRDefault="00BD0F74" w:rsidP="00B26785">
            <w:pPr>
              <w:ind w:firstLine="0"/>
              <w:jc w:val="center"/>
              <w:rPr>
                <w:rFonts w:ascii="Arial" w:eastAsia="Arial" w:hAnsi="Arial" w:cs="Arial"/>
                <w:sz w:val="20"/>
                <w:szCs w:val="20"/>
              </w:rPr>
            </w:pPr>
          </w:p>
        </w:tc>
        <w:tc>
          <w:tcPr>
            <w:tcW w:w="252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0FEF817B" w14:textId="77777777" w:rsidR="00BD0F74" w:rsidRDefault="00BD0F74" w:rsidP="00B26785">
            <w:pPr>
              <w:ind w:firstLine="0"/>
              <w:rPr>
                <w:sz w:val="20"/>
                <w:szCs w:val="20"/>
              </w:rPr>
            </w:pPr>
          </w:p>
        </w:tc>
        <w:tc>
          <w:tcPr>
            <w:tcW w:w="63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72471257" w14:textId="77777777" w:rsidR="00BD0F74" w:rsidRDefault="00BD0F74" w:rsidP="00B26785">
            <w:pPr>
              <w:ind w:firstLine="0"/>
              <w:rPr>
                <w:sz w:val="20"/>
                <w:szCs w:val="20"/>
              </w:rPr>
            </w:pPr>
          </w:p>
        </w:tc>
      </w:tr>
      <w:tr w:rsidR="00BD0F74" w14:paraId="10379229"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6CF50D39" w14:textId="77777777" w:rsidR="00BD0F74" w:rsidRDefault="00BD0F74" w:rsidP="00B26785">
            <w:pPr>
              <w:ind w:firstLine="0"/>
              <w:rPr>
                <w:sz w:val="20"/>
                <w:szCs w:val="20"/>
              </w:rPr>
            </w:pP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09330E"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Component Support</w:t>
            </w: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4BF85090" w14:textId="77777777" w:rsidR="00BD0F74" w:rsidRDefault="00BD0F74" w:rsidP="00B26785">
            <w:pPr>
              <w:ind w:firstLine="0"/>
              <w:jc w:val="center"/>
              <w:rPr>
                <w:rFonts w:ascii="Arial" w:eastAsia="Arial" w:hAnsi="Arial" w:cs="Arial"/>
                <w:b/>
                <w:sz w:val="20"/>
                <w:szCs w:val="20"/>
              </w:rPr>
            </w:pPr>
          </w:p>
        </w:tc>
      </w:tr>
      <w:tr w:rsidR="00BD0F74" w14:paraId="1B849D23" w14:textId="77777777">
        <w:trPr>
          <w:trHeight w:val="300"/>
        </w:trPr>
        <w:tc>
          <w:tcPr>
            <w:tcW w:w="1358" w:type="dxa"/>
            <w:tcBorders>
              <w:top w:val="single" w:sz="6" w:space="0" w:color="CCCCCC"/>
              <w:left w:val="single" w:sz="6" w:space="0" w:color="000000"/>
              <w:bottom w:val="single" w:sz="6" w:space="0" w:color="CCCCCC"/>
              <w:right w:val="single" w:sz="6" w:space="0" w:color="CCCCCC"/>
            </w:tcBorders>
            <w:shd w:val="clear" w:color="auto" w:fill="999999"/>
            <w:tcMar>
              <w:top w:w="30" w:type="dxa"/>
              <w:left w:w="45" w:type="dxa"/>
              <w:bottom w:w="30" w:type="dxa"/>
              <w:right w:w="45" w:type="dxa"/>
            </w:tcMar>
            <w:vAlign w:val="bottom"/>
          </w:tcPr>
          <w:p w14:paraId="3EEEED4F"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Target</w:t>
            </w:r>
          </w:p>
        </w:tc>
        <w:tc>
          <w:tcPr>
            <w:tcW w:w="2524" w:type="dxa"/>
            <w:tcBorders>
              <w:top w:val="single" w:sz="6" w:space="0" w:color="CCCCCC"/>
              <w:left w:val="single" w:sz="6" w:space="0" w:color="CCCCCC"/>
              <w:bottom w:val="single" w:sz="6" w:space="0" w:color="CCCCCC"/>
              <w:right w:val="single" w:sz="6" w:space="0" w:color="CCCCCC"/>
            </w:tcBorders>
            <w:shd w:val="clear" w:color="auto" w:fill="999999"/>
            <w:tcMar>
              <w:top w:w="30" w:type="dxa"/>
              <w:left w:w="45" w:type="dxa"/>
              <w:bottom w:w="30" w:type="dxa"/>
              <w:right w:w="45" w:type="dxa"/>
            </w:tcMar>
            <w:vAlign w:val="bottom"/>
          </w:tcPr>
          <w:p w14:paraId="6F12D54D" w14:textId="77777777" w:rsidR="00BD0F74" w:rsidRDefault="00BD0F74" w:rsidP="00B26785">
            <w:pPr>
              <w:ind w:firstLine="0"/>
              <w:jc w:val="center"/>
              <w:rPr>
                <w:rFonts w:ascii="Arial" w:eastAsia="Arial" w:hAnsi="Arial" w:cs="Arial"/>
                <w:sz w:val="20"/>
                <w:szCs w:val="20"/>
                <w:u w:val="single"/>
              </w:rPr>
            </w:pPr>
          </w:p>
        </w:tc>
        <w:tc>
          <w:tcPr>
            <w:tcW w:w="635" w:type="dxa"/>
            <w:tcBorders>
              <w:top w:val="single" w:sz="6" w:space="0" w:color="CCCCCC"/>
              <w:left w:val="single" w:sz="6" w:space="0" w:color="CCCCCC"/>
              <w:bottom w:val="single" w:sz="6" w:space="0" w:color="CCCCCC"/>
              <w:right w:val="single" w:sz="6" w:space="0" w:color="000000"/>
            </w:tcBorders>
            <w:shd w:val="clear" w:color="auto" w:fill="999999"/>
            <w:tcMar>
              <w:top w:w="30" w:type="dxa"/>
              <w:left w:w="45" w:type="dxa"/>
              <w:bottom w:w="30" w:type="dxa"/>
              <w:right w:w="45" w:type="dxa"/>
            </w:tcMar>
            <w:vAlign w:val="bottom"/>
          </w:tcPr>
          <w:p w14:paraId="408DD080"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Value</w:t>
            </w:r>
          </w:p>
        </w:tc>
      </w:tr>
      <w:tr w:rsidR="00BD0F74" w14:paraId="77758656"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498D0B00"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Power Supply</w:t>
            </w: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EBDD2F"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6D913A46"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w:t>
            </w:r>
          </w:p>
        </w:tc>
      </w:tr>
      <w:tr w:rsidR="00BD0F74" w14:paraId="2506082B"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72AF9BA2"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Motherboard</w:t>
            </w: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F28292"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53880A75"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w:t>
            </w:r>
          </w:p>
        </w:tc>
      </w:tr>
      <w:tr w:rsidR="00BD0F74" w14:paraId="0F082A5D"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73740F0B"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GPU</w:t>
            </w: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6720664"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1F6C0BA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w:t>
            </w:r>
          </w:p>
        </w:tc>
      </w:tr>
      <w:tr w:rsidR="00BD0F74" w14:paraId="4F978775"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474DEEB4"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CPU</w:t>
            </w: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CB3CB8"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76E523B3"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w:t>
            </w:r>
          </w:p>
        </w:tc>
      </w:tr>
      <w:tr w:rsidR="00BD0F74" w14:paraId="11E37CA0"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0334700B"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Memory Slots</w:t>
            </w: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BB15FD"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5D474308"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w:t>
            </w:r>
          </w:p>
        </w:tc>
      </w:tr>
      <w:tr w:rsidR="00BD0F74" w14:paraId="1011E524" w14:textId="77777777">
        <w:trPr>
          <w:trHeight w:val="300"/>
        </w:trPr>
        <w:tc>
          <w:tcPr>
            <w:tcW w:w="1358"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tcPr>
          <w:p w14:paraId="5F30BD1F"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SSD Slots</w:t>
            </w:r>
          </w:p>
        </w:tc>
        <w:tc>
          <w:tcPr>
            <w:tcW w:w="252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6BD43489"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F069A6"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w:t>
            </w:r>
          </w:p>
        </w:tc>
      </w:tr>
      <w:tr w:rsidR="00BD0F74" w14:paraId="7116AC6C" w14:textId="77777777">
        <w:trPr>
          <w:trHeight w:val="300"/>
        </w:trPr>
        <w:tc>
          <w:tcPr>
            <w:tcW w:w="135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199055C5" w14:textId="77777777" w:rsidR="00BD0F74" w:rsidRDefault="00BD0F74" w:rsidP="00B26785">
            <w:pPr>
              <w:ind w:firstLine="0"/>
              <w:jc w:val="center"/>
              <w:rPr>
                <w:rFonts w:ascii="Arial" w:eastAsia="Arial" w:hAnsi="Arial" w:cs="Arial"/>
                <w:sz w:val="20"/>
                <w:szCs w:val="20"/>
              </w:rPr>
            </w:pPr>
          </w:p>
        </w:tc>
        <w:tc>
          <w:tcPr>
            <w:tcW w:w="252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137292D" w14:textId="77777777" w:rsidR="00BD0F74" w:rsidRDefault="00BD0F74" w:rsidP="00B26785">
            <w:pPr>
              <w:ind w:firstLine="0"/>
              <w:rPr>
                <w:sz w:val="20"/>
                <w:szCs w:val="20"/>
              </w:rPr>
            </w:pPr>
          </w:p>
        </w:tc>
        <w:tc>
          <w:tcPr>
            <w:tcW w:w="63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4C338F8B" w14:textId="77777777" w:rsidR="00BD0F74" w:rsidRDefault="00BD0F74" w:rsidP="00B26785">
            <w:pPr>
              <w:ind w:firstLine="0"/>
              <w:rPr>
                <w:sz w:val="20"/>
                <w:szCs w:val="20"/>
              </w:rPr>
            </w:pPr>
          </w:p>
        </w:tc>
      </w:tr>
      <w:tr w:rsidR="00BD0F74" w14:paraId="2600F64E"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0DE19EC7" w14:textId="77777777" w:rsidR="00BD0F74" w:rsidRDefault="00BD0F74" w:rsidP="00B26785">
            <w:pPr>
              <w:ind w:firstLine="0"/>
              <w:rPr>
                <w:sz w:val="20"/>
                <w:szCs w:val="20"/>
              </w:rPr>
            </w:pP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394EF5E"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Portability</w:t>
            </w: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23AFB008" w14:textId="77777777" w:rsidR="00BD0F74" w:rsidRDefault="00BD0F74" w:rsidP="00B26785">
            <w:pPr>
              <w:ind w:firstLine="0"/>
              <w:jc w:val="center"/>
              <w:rPr>
                <w:rFonts w:ascii="Arial" w:eastAsia="Arial" w:hAnsi="Arial" w:cs="Arial"/>
                <w:b/>
                <w:sz w:val="20"/>
                <w:szCs w:val="20"/>
              </w:rPr>
            </w:pPr>
          </w:p>
        </w:tc>
      </w:tr>
      <w:tr w:rsidR="00BD0F74" w14:paraId="322B25E6" w14:textId="77777777">
        <w:trPr>
          <w:trHeight w:val="300"/>
        </w:trPr>
        <w:tc>
          <w:tcPr>
            <w:tcW w:w="1358" w:type="dxa"/>
            <w:tcBorders>
              <w:top w:val="single" w:sz="6" w:space="0" w:color="CCCCCC"/>
              <w:left w:val="single" w:sz="6" w:space="0" w:color="000000"/>
              <w:bottom w:val="single" w:sz="6" w:space="0" w:color="CCCCCC"/>
              <w:right w:val="single" w:sz="6" w:space="0" w:color="CCCCCC"/>
            </w:tcBorders>
            <w:shd w:val="clear" w:color="auto" w:fill="999999"/>
            <w:tcMar>
              <w:top w:w="30" w:type="dxa"/>
              <w:left w:w="45" w:type="dxa"/>
              <w:bottom w:w="30" w:type="dxa"/>
              <w:right w:w="45" w:type="dxa"/>
            </w:tcMar>
            <w:vAlign w:val="bottom"/>
          </w:tcPr>
          <w:p w14:paraId="0DF5C82F"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Target</w:t>
            </w:r>
          </w:p>
        </w:tc>
        <w:tc>
          <w:tcPr>
            <w:tcW w:w="2524" w:type="dxa"/>
            <w:tcBorders>
              <w:top w:val="single" w:sz="6" w:space="0" w:color="CCCCCC"/>
              <w:left w:val="single" w:sz="6" w:space="0" w:color="CCCCCC"/>
              <w:bottom w:val="single" w:sz="6" w:space="0" w:color="CCCCCC"/>
              <w:right w:val="single" w:sz="6" w:space="0" w:color="CCCCCC"/>
            </w:tcBorders>
            <w:shd w:val="clear" w:color="auto" w:fill="999999"/>
            <w:tcMar>
              <w:top w:w="30" w:type="dxa"/>
              <w:left w:w="45" w:type="dxa"/>
              <w:bottom w:w="30" w:type="dxa"/>
              <w:right w:w="45" w:type="dxa"/>
            </w:tcMar>
            <w:vAlign w:val="bottom"/>
          </w:tcPr>
          <w:p w14:paraId="290D6F3E" w14:textId="77777777" w:rsidR="00BD0F74" w:rsidRDefault="00BD0F74" w:rsidP="00B26785">
            <w:pPr>
              <w:ind w:firstLine="0"/>
              <w:jc w:val="center"/>
              <w:rPr>
                <w:rFonts w:ascii="Arial" w:eastAsia="Arial" w:hAnsi="Arial" w:cs="Arial"/>
                <w:sz w:val="20"/>
                <w:szCs w:val="20"/>
                <w:u w:val="single"/>
              </w:rPr>
            </w:pPr>
          </w:p>
        </w:tc>
        <w:tc>
          <w:tcPr>
            <w:tcW w:w="635" w:type="dxa"/>
            <w:tcBorders>
              <w:top w:val="single" w:sz="6" w:space="0" w:color="CCCCCC"/>
              <w:left w:val="single" w:sz="6" w:space="0" w:color="CCCCCC"/>
              <w:bottom w:val="single" w:sz="6" w:space="0" w:color="CCCCCC"/>
              <w:right w:val="single" w:sz="6" w:space="0" w:color="000000"/>
            </w:tcBorders>
            <w:shd w:val="clear" w:color="auto" w:fill="999999"/>
            <w:tcMar>
              <w:top w:w="30" w:type="dxa"/>
              <w:left w:w="45" w:type="dxa"/>
              <w:bottom w:w="30" w:type="dxa"/>
              <w:right w:w="45" w:type="dxa"/>
            </w:tcMar>
            <w:vAlign w:val="bottom"/>
          </w:tcPr>
          <w:p w14:paraId="037171E6" w14:textId="77777777" w:rsidR="00BD0F74" w:rsidRDefault="008B1F5A" w:rsidP="00B26785">
            <w:pPr>
              <w:ind w:firstLine="0"/>
              <w:jc w:val="center"/>
              <w:rPr>
                <w:rFonts w:ascii="Arial" w:eastAsia="Arial" w:hAnsi="Arial" w:cs="Arial"/>
                <w:sz w:val="20"/>
                <w:szCs w:val="20"/>
                <w:u w:val="single"/>
              </w:rPr>
            </w:pPr>
            <w:r>
              <w:rPr>
                <w:rFonts w:ascii="Arial" w:eastAsia="Arial" w:hAnsi="Arial" w:cs="Arial"/>
                <w:sz w:val="20"/>
                <w:szCs w:val="20"/>
                <w:u w:val="single"/>
              </w:rPr>
              <w:t>Value</w:t>
            </w:r>
          </w:p>
        </w:tc>
      </w:tr>
      <w:tr w:rsidR="00BD0F74" w14:paraId="7A1CADEE" w14:textId="77777777">
        <w:trPr>
          <w:trHeight w:val="300"/>
        </w:trPr>
        <w:tc>
          <w:tcPr>
            <w:tcW w:w="135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tcPr>
          <w:p w14:paraId="3C59BBE0"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Weight</w:t>
            </w:r>
          </w:p>
        </w:tc>
        <w:tc>
          <w:tcPr>
            <w:tcW w:w="2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989599D"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tcPr>
          <w:p w14:paraId="053FC2B1"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4.5 kg</w:t>
            </w:r>
          </w:p>
        </w:tc>
      </w:tr>
      <w:tr w:rsidR="00BD0F74" w14:paraId="5D768661" w14:textId="77777777">
        <w:trPr>
          <w:trHeight w:val="300"/>
        </w:trPr>
        <w:tc>
          <w:tcPr>
            <w:tcW w:w="1358"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tcPr>
          <w:p w14:paraId="3949750E"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Size</w:t>
            </w:r>
          </w:p>
        </w:tc>
        <w:tc>
          <w:tcPr>
            <w:tcW w:w="252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21C5BA6" w14:textId="77777777" w:rsidR="00BD0F74" w:rsidRDefault="00BD0F74" w:rsidP="00B26785">
            <w:pPr>
              <w:ind w:firstLine="0"/>
              <w:jc w:val="center"/>
              <w:rPr>
                <w:rFonts w:ascii="Arial" w:eastAsia="Arial" w:hAnsi="Arial" w:cs="Arial"/>
                <w:sz w:val="20"/>
                <w:szCs w:val="20"/>
              </w:rPr>
            </w:pPr>
          </w:p>
        </w:tc>
        <w:tc>
          <w:tcPr>
            <w:tcW w:w="6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F4C6AC"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&lt;7.5L</w:t>
            </w:r>
          </w:p>
        </w:tc>
      </w:tr>
    </w:tbl>
    <w:p w14:paraId="270E2589" w14:textId="6A369E8E" w:rsidR="00BD0F74" w:rsidRDefault="003742EE" w:rsidP="003742EE">
      <w:pPr>
        <w:pStyle w:val="Heading1"/>
      </w:pPr>
      <w:r>
        <w:br/>
        <w:t xml:space="preserve">Appendix </w:t>
      </w:r>
      <w:r>
        <w:rPr>
          <w:rFonts w:ascii="d" w:hAnsi="d"/>
        </w:rPr>
        <w:t>D</w:t>
      </w:r>
      <w:r>
        <w:t>: Figures and Tables</w:t>
      </w:r>
    </w:p>
    <w:tbl>
      <w:tblPr>
        <w:tblStyle w:val="a4"/>
        <w:tblW w:w="9344" w:type="dxa"/>
        <w:tblLayout w:type="fixed"/>
        <w:tblLook w:val="0400" w:firstRow="0" w:lastRow="0" w:firstColumn="0" w:lastColumn="0" w:noHBand="0" w:noVBand="1"/>
      </w:tblPr>
      <w:tblGrid>
        <w:gridCol w:w="2023"/>
        <w:gridCol w:w="944"/>
        <w:gridCol w:w="1896"/>
        <w:gridCol w:w="847"/>
        <w:gridCol w:w="1050"/>
        <w:gridCol w:w="1270"/>
        <w:gridCol w:w="1314"/>
      </w:tblGrid>
      <w:tr w:rsidR="00BD0F74" w14:paraId="335170E3" w14:textId="77777777">
        <w:trPr>
          <w:trHeight w:val="300"/>
        </w:trPr>
        <w:tc>
          <w:tcPr>
            <w:tcW w:w="2023" w:type="dxa"/>
            <w:tcBorders>
              <w:top w:val="single" w:sz="6" w:space="0" w:color="000000"/>
              <w:left w:val="single" w:sz="6" w:space="0" w:color="000000"/>
              <w:bottom w:val="single" w:sz="6" w:space="0" w:color="000000"/>
              <w:right w:val="single" w:sz="6" w:space="0" w:color="000000"/>
            </w:tcBorders>
            <w:shd w:val="clear" w:color="auto" w:fill="999999"/>
            <w:tcMar>
              <w:top w:w="30" w:type="dxa"/>
              <w:left w:w="45" w:type="dxa"/>
              <w:bottom w:w="30" w:type="dxa"/>
              <w:right w:w="45" w:type="dxa"/>
            </w:tcMar>
            <w:vAlign w:val="bottom"/>
          </w:tcPr>
          <w:p w14:paraId="64C2BAA1"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Case</w:t>
            </w:r>
          </w:p>
        </w:tc>
        <w:tc>
          <w:tcPr>
            <w:tcW w:w="944" w:type="dxa"/>
            <w:tcBorders>
              <w:top w:val="single" w:sz="6" w:space="0" w:color="000000"/>
              <w:left w:val="single" w:sz="6" w:space="0" w:color="CCCCCC"/>
              <w:bottom w:val="single" w:sz="6" w:space="0" w:color="000000"/>
              <w:right w:val="single" w:sz="6" w:space="0" w:color="000000"/>
            </w:tcBorders>
            <w:shd w:val="clear" w:color="auto" w:fill="999999"/>
            <w:tcMar>
              <w:top w:w="30" w:type="dxa"/>
              <w:left w:w="45" w:type="dxa"/>
              <w:bottom w:w="30" w:type="dxa"/>
              <w:right w:w="45" w:type="dxa"/>
            </w:tcMar>
            <w:vAlign w:val="bottom"/>
          </w:tcPr>
          <w:p w14:paraId="1D7EA5BB"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Weight (kg)</w:t>
            </w:r>
          </w:p>
        </w:tc>
        <w:tc>
          <w:tcPr>
            <w:tcW w:w="1896" w:type="dxa"/>
            <w:tcBorders>
              <w:top w:val="single" w:sz="6" w:space="0" w:color="000000"/>
              <w:left w:val="single" w:sz="6" w:space="0" w:color="CCCCCC"/>
              <w:bottom w:val="single" w:sz="6" w:space="0" w:color="000000"/>
              <w:right w:val="single" w:sz="6" w:space="0" w:color="000000"/>
            </w:tcBorders>
            <w:shd w:val="clear" w:color="auto" w:fill="999999"/>
            <w:tcMar>
              <w:top w:w="30" w:type="dxa"/>
              <w:left w:w="45" w:type="dxa"/>
              <w:bottom w:w="30" w:type="dxa"/>
              <w:right w:w="45" w:type="dxa"/>
            </w:tcMar>
            <w:vAlign w:val="bottom"/>
          </w:tcPr>
          <w:p w14:paraId="1EA8B859"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Volume (L)</w:t>
            </w:r>
          </w:p>
        </w:tc>
        <w:tc>
          <w:tcPr>
            <w:tcW w:w="847" w:type="dxa"/>
            <w:tcBorders>
              <w:top w:val="single" w:sz="6" w:space="0" w:color="000000"/>
              <w:left w:val="single" w:sz="6" w:space="0" w:color="CCCCCC"/>
              <w:bottom w:val="single" w:sz="6" w:space="0" w:color="000000"/>
              <w:right w:val="single" w:sz="6" w:space="0" w:color="000000"/>
            </w:tcBorders>
            <w:shd w:val="clear" w:color="auto" w:fill="999999"/>
            <w:tcMar>
              <w:top w:w="30" w:type="dxa"/>
              <w:left w:w="45" w:type="dxa"/>
              <w:bottom w:w="30" w:type="dxa"/>
              <w:right w:w="45" w:type="dxa"/>
            </w:tcMar>
            <w:vAlign w:val="bottom"/>
          </w:tcPr>
          <w:p w14:paraId="49B4F7C3"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Price ($)</w:t>
            </w:r>
          </w:p>
        </w:tc>
        <w:tc>
          <w:tcPr>
            <w:tcW w:w="1050" w:type="dxa"/>
            <w:tcBorders>
              <w:top w:val="single" w:sz="6" w:space="0" w:color="000000"/>
              <w:left w:val="single" w:sz="6" w:space="0" w:color="CCCCCC"/>
              <w:bottom w:val="single" w:sz="6" w:space="0" w:color="000000"/>
              <w:right w:val="single" w:sz="6" w:space="0" w:color="000000"/>
            </w:tcBorders>
            <w:shd w:val="clear" w:color="auto" w:fill="999999"/>
            <w:tcMar>
              <w:top w:w="30" w:type="dxa"/>
              <w:left w:w="45" w:type="dxa"/>
              <w:bottom w:w="30" w:type="dxa"/>
              <w:right w:w="45" w:type="dxa"/>
            </w:tcMar>
            <w:vAlign w:val="bottom"/>
          </w:tcPr>
          <w:p w14:paraId="3E91CDFB"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 2.5" Slots</w:t>
            </w:r>
          </w:p>
        </w:tc>
        <w:tc>
          <w:tcPr>
            <w:tcW w:w="1270" w:type="dxa"/>
            <w:tcBorders>
              <w:top w:val="single" w:sz="6" w:space="0" w:color="000000"/>
              <w:left w:val="single" w:sz="6" w:space="0" w:color="CCCCCC"/>
              <w:bottom w:val="single" w:sz="6" w:space="0" w:color="000000"/>
              <w:right w:val="single" w:sz="6" w:space="0" w:color="000000"/>
            </w:tcBorders>
            <w:shd w:val="clear" w:color="auto" w:fill="999999"/>
            <w:tcMar>
              <w:top w:w="30" w:type="dxa"/>
              <w:left w:w="45" w:type="dxa"/>
              <w:bottom w:w="30" w:type="dxa"/>
              <w:right w:w="45" w:type="dxa"/>
            </w:tcMar>
            <w:vAlign w:val="bottom"/>
          </w:tcPr>
          <w:p w14:paraId="7A97DD5D"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Power Source</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14280E" w14:textId="77777777" w:rsidR="00BD0F74" w:rsidRDefault="00BD0F74" w:rsidP="00B26785">
            <w:pPr>
              <w:ind w:firstLine="0"/>
              <w:jc w:val="center"/>
              <w:rPr>
                <w:rFonts w:ascii="Arial" w:eastAsia="Arial" w:hAnsi="Arial" w:cs="Arial"/>
                <w:b/>
                <w:sz w:val="20"/>
                <w:szCs w:val="20"/>
              </w:rPr>
            </w:pPr>
          </w:p>
        </w:tc>
      </w:tr>
      <w:tr w:rsidR="00BD0F74" w14:paraId="22C5C291"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6647919"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 xml:space="preserve">Dr. </w:t>
            </w:r>
            <w:proofErr w:type="spellStart"/>
            <w:r>
              <w:rPr>
                <w:rFonts w:ascii="Arial" w:eastAsia="Arial" w:hAnsi="Arial" w:cs="Arial"/>
                <w:sz w:val="20"/>
                <w:szCs w:val="20"/>
              </w:rPr>
              <w:t>Zaber</w:t>
            </w:r>
            <w:proofErr w:type="spellEnd"/>
            <w:r>
              <w:rPr>
                <w:rFonts w:ascii="Arial" w:eastAsia="Arial" w:hAnsi="Arial" w:cs="Arial"/>
                <w:sz w:val="20"/>
                <w:szCs w:val="20"/>
              </w:rPr>
              <w:t xml:space="preserve"> Sentry</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869C9B"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2.90</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32CF0F" w14:textId="77777777" w:rsidR="00BD0F74" w:rsidRDefault="008B1F5A" w:rsidP="00B26785">
            <w:pPr>
              <w:ind w:firstLine="0"/>
              <w:jc w:val="center"/>
              <w:rPr>
                <w:rFonts w:ascii="Arial" w:eastAsia="Arial" w:hAnsi="Arial" w:cs="Arial"/>
                <w:color w:val="333333"/>
                <w:sz w:val="22"/>
                <w:szCs w:val="22"/>
              </w:rPr>
            </w:pPr>
            <w:r>
              <w:rPr>
                <w:rFonts w:ascii="Arial" w:eastAsia="Arial" w:hAnsi="Arial" w:cs="Arial"/>
                <w:color w:val="333333"/>
                <w:sz w:val="22"/>
                <w:szCs w:val="22"/>
              </w:rPr>
              <w:t>6.9</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3E49BD"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N/A</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9FC8F5"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ED04B2"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SFX</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D9E226" w14:textId="77777777" w:rsidR="00BD0F74" w:rsidRDefault="00BD0F74" w:rsidP="00B26785">
            <w:pPr>
              <w:ind w:firstLine="0"/>
              <w:jc w:val="center"/>
              <w:rPr>
                <w:rFonts w:ascii="Arial" w:eastAsia="Arial" w:hAnsi="Arial" w:cs="Arial"/>
                <w:sz w:val="20"/>
                <w:szCs w:val="20"/>
              </w:rPr>
            </w:pPr>
          </w:p>
        </w:tc>
      </w:tr>
      <w:tr w:rsidR="00BD0F74" w14:paraId="5D8AA727"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7C60AB2"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DAN A4-SFX v2</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951639"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1.25</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824E18" w14:textId="77777777" w:rsidR="00BD0F74" w:rsidRDefault="008B1F5A" w:rsidP="00B26785">
            <w:pPr>
              <w:ind w:firstLine="0"/>
              <w:jc w:val="center"/>
              <w:rPr>
                <w:rFonts w:ascii="Arial" w:eastAsia="Arial" w:hAnsi="Arial" w:cs="Arial"/>
                <w:color w:val="333333"/>
                <w:sz w:val="22"/>
                <w:szCs w:val="22"/>
              </w:rPr>
            </w:pPr>
            <w:r>
              <w:rPr>
                <w:rFonts w:ascii="Arial" w:eastAsia="Arial" w:hAnsi="Arial" w:cs="Arial"/>
                <w:color w:val="333333"/>
                <w:sz w:val="22"/>
                <w:szCs w:val="22"/>
              </w:rPr>
              <w:t>7.2</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FAA9D7"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264.99</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525CA5"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B900FB"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SFX</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676B43" w14:textId="77777777" w:rsidR="00BD0F74" w:rsidRDefault="00BD0F74" w:rsidP="00B26785">
            <w:pPr>
              <w:ind w:firstLine="0"/>
              <w:jc w:val="center"/>
              <w:rPr>
                <w:rFonts w:ascii="Arial" w:eastAsia="Arial" w:hAnsi="Arial" w:cs="Arial"/>
                <w:sz w:val="20"/>
                <w:szCs w:val="20"/>
              </w:rPr>
            </w:pPr>
          </w:p>
        </w:tc>
      </w:tr>
      <w:tr w:rsidR="00BD0F74" w14:paraId="2C477BD7"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B3B7DC1" w14:textId="77777777" w:rsidR="00BD0F74" w:rsidRDefault="008B1F5A" w:rsidP="00B26785">
            <w:pPr>
              <w:ind w:firstLine="0"/>
              <w:jc w:val="center"/>
              <w:rPr>
                <w:rFonts w:ascii="Arial" w:eastAsia="Arial" w:hAnsi="Arial" w:cs="Arial"/>
                <w:color w:val="222222"/>
                <w:sz w:val="20"/>
                <w:szCs w:val="20"/>
              </w:rPr>
            </w:pPr>
            <w:r>
              <w:rPr>
                <w:rFonts w:ascii="Arial" w:eastAsia="Arial" w:hAnsi="Arial" w:cs="Arial"/>
                <w:color w:val="222222"/>
                <w:sz w:val="20"/>
                <w:szCs w:val="20"/>
              </w:rPr>
              <w:t>Corsair Carbide Series 270R</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540EE3"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3.30</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CBCFAA" w14:textId="77777777" w:rsidR="00BD0F74" w:rsidRDefault="008B1F5A" w:rsidP="00B26785">
            <w:pPr>
              <w:ind w:firstLine="0"/>
              <w:jc w:val="center"/>
              <w:rPr>
                <w:rFonts w:ascii="Arial" w:eastAsia="Arial" w:hAnsi="Arial" w:cs="Arial"/>
                <w:color w:val="000000"/>
                <w:sz w:val="22"/>
                <w:szCs w:val="22"/>
              </w:rPr>
            </w:pPr>
            <w:r>
              <w:rPr>
                <w:rFonts w:ascii="Arial" w:eastAsia="Arial" w:hAnsi="Arial" w:cs="Arial"/>
                <w:color w:val="000000"/>
                <w:sz w:val="22"/>
                <w:szCs w:val="22"/>
              </w:rPr>
              <w:t>44.9</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EA853F"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74.99</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06AF94"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8ABDF8"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ATX</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A6C104" w14:textId="77777777" w:rsidR="00BD0F74" w:rsidRDefault="00BD0F74" w:rsidP="00B26785">
            <w:pPr>
              <w:ind w:firstLine="0"/>
              <w:jc w:val="center"/>
              <w:rPr>
                <w:rFonts w:ascii="Arial" w:eastAsia="Arial" w:hAnsi="Arial" w:cs="Arial"/>
                <w:sz w:val="20"/>
                <w:szCs w:val="20"/>
              </w:rPr>
            </w:pPr>
          </w:p>
        </w:tc>
      </w:tr>
      <w:tr w:rsidR="00BD0F74" w14:paraId="736E9427"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D66A239" w14:textId="77777777" w:rsidR="00BD0F74" w:rsidRDefault="008B1F5A" w:rsidP="00B26785">
            <w:pPr>
              <w:ind w:firstLine="0"/>
              <w:jc w:val="center"/>
              <w:rPr>
                <w:rFonts w:ascii="Roboto Condensed" w:eastAsia="Roboto Condensed" w:hAnsi="Roboto Condensed" w:cs="Roboto Condensed"/>
                <w:color w:val="333333"/>
                <w:sz w:val="20"/>
                <w:szCs w:val="20"/>
              </w:rPr>
            </w:pPr>
            <w:r>
              <w:rPr>
                <w:rFonts w:ascii="Roboto Condensed" w:eastAsia="Roboto Condensed" w:hAnsi="Roboto Condensed" w:cs="Roboto Condensed"/>
                <w:color w:val="333333"/>
                <w:sz w:val="20"/>
                <w:szCs w:val="20"/>
              </w:rPr>
              <w:t>NZXT H200i</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6A4A9B"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6.00</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BD1DB7"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26.1</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299D45"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142.99</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8324D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4</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298F4C"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ATX</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6B10C1" w14:textId="77777777" w:rsidR="00BD0F74" w:rsidRDefault="00BD0F74" w:rsidP="00B26785">
            <w:pPr>
              <w:ind w:firstLine="0"/>
              <w:jc w:val="center"/>
              <w:rPr>
                <w:rFonts w:ascii="Arial" w:eastAsia="Arial" w:hAnsi="Arial" w:cs="Arial"/>
                <w:sz w:val="20"/>
                <w:szCs w:val="20"/>
              </w:rPr>
            </w:pPr>
          </w:p>
        </w:tc>
      </w:tr>
      <w:tr w:rsidR="00BD0F74" w14:paraId="7F6EE22E"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436866A" w14:textId="77777777" w:rsidR="00BD0F74" w:rsidRDefault="008B1F5A" w:rsidP="00B26785">
            <w:pPr>
              <w:ind w:firstLine="0"/>
              <w:jc w:val="center"/>
              <w:rPr>
                <w:rFonts w:ascii="Roboto Condensed" w:eastAsia="Roboto Condensed" w:hAnsi="Roboto Condensed" w:cs="Roboto Condensed"/>
                <w:color w:val="333333"/>
                <w:sz w:val="20"/>
                <w:szCs w:val="20"/>
              </w:rPr>
            </w:pPr>
            <w:r>
              <w:rPr>
                <w:rFonts w:ascii="Roboto Condensed" w:eastAsia="Roboto Condensed" w:hAnsi="Roboto Condensed" w:cs="Roboto Condensed"/>
                <w:color w:val="333333"/>
                <w:sz w:val="20"/>
                <w:szCs w:val="20"/>
              </w:rPr>
              <w:t>Corsair Crystal 280X RGB</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CF8039"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7.10</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770451"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38.5</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1ED69C6"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109.99</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FF9C4E"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4</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1C5233"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ATX</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8A3DBB" w14:textId="77777777" w:rsidR="00BD0F74" w:rsidRDefault="00BD0F74" w:rsidP="00B26785">
            <w:pPr>
              <w:ind w:firstLine="0"/>
              <w:jc w:val="center"/>
              <w:rPr>
                <w:rFonts w:ascii="Arial" w:eastAsia="Arial" w:hAnsi="Arial" w:cs="Arial"/>
                <w:sz w:val="20"/>
                <w:szCs w:val="20"/>
              </w:rPr>
            </w:pPr>
          </w:p>
        </w:tc>
      </w:tr>
      <w:tr w:rsidR="00BD0F74" w14:paraId="402617FF"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BE80834" w14:textId="77777777" w:rsidR="00BD0F74" w:rsidRDefault="008B1F5A" w:rsidP="00B26785">
            <w:pPr>
              <w:ind w:firstLine="0"/>
              <w:jc w:val="center"/>
              <w:rPr>
                <w:rFonts w:ascii="Arial" w:eastAsia="Arial" w:hAnsi="Arial" w:cs="Arial"/>
                <w:color w:val="111111"/>
                <w:sz w:val="20"/>
                <w:szCs w:val="20"/>
              </w:rPr>
            </w:pPr>
            <w:r>
              <w:rPr>
                <w:rFonts w:ascii="Arial" w:eastAsia="Arial" w:hAnsi="Arial" w:cs="Arial"/>
                <w:color w:val="111111"/>
                <w:sz w:val="20"/>
                <w:szCs w:val="20"/>
              </w:rPr>
              <w:t>Thermaltake P1 Mini ITX</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8F98B7"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2.72</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E29EE9"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54.4</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F7495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109.99</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C5F382"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1BBF21"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ATX</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804D65" w14:textId="77777777" w:rsidR="00BD0F74" w:rsidRDefault="00BD0F74" w:rsidP="00B26785">
            <w:pPr>
              <w:ind w:firstLine="0"/>
              <w:jc w:val="center"/>
              <w:rPr>
                <w:rFonts w:ascii="Arial" w:eastAsia="Arial" w:hAnsi="Arial" w:cs="Arial"/>
                <w:sz w:val="20"/>
                <w:szCs w:val="20"/>
              </w:rPr>
            </w:pPr>
          </w:p>
        </w:tc>
      </w:tr>
      <w:tr w:rsidR="00BD0F74" w14:paraId="6B962A28"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0737897" w14:textId="77777777" w:rsidR="00BD0F74" w:rsidRDefault="008B1F5A" w:rsidP="00B26785">
            <w:pPr>
              <w:ind w:firstLine="0"/>
              <w:jc w:val="center"/>
              <w:rPr>
                <w:rFonts w:ascii="Arial" w:eastAsia="Arial" w:hAnsi="Arial" w:cs="Arial"/>
                <w:color w:val="111111"/>
                <w:sz w:val="20"/>
                <w:szCs w:val="20"/>
              </w:rPr>
            </w:pPr>
            <w:proofErr w:type="spellStart"/>
            <w:r>
              <w:rPr>
                <w:rFonts w:ascii="Arial" w:eastAsia="Arial" w:hAnsi="Arial" w:cs="Arial"/>
                <w:color w:val="111111"/>
                <w:sz w:val="20"/>
                <w:szCs w:val="20"/>
              </w:rPr>
              <w:t>SilverStone</w:t>
            </w:r>
            <w:proofErr w:type="spellEnd"/>
            <w:r>
              <w:rPr>
                <w:rFonts w:ascii="Arial" w:eastAsia="Arial" w:hAnsi="Arial" w:cs="Arial"/>
                <w:color w:val="111111"/>
                <w:sz w:val="20"/>
                <w:szCs w:val="20"/>
              </w:rPr>
              <w:t xml:space="preserve"> (RVZ02B)</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E6025C"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4.37</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F56487"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12</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1E7877"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89.99</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005CF3"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3</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FAA972"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SFX</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436C15" w14:textId="77777777" w:rsidR="00BD0F74" w:rsidRDefault="00BD0F74" w:rsidP="00B26785">
            <w:pPr>
              <w:ind w:firstLine="0"/>
              <w:jc w:val="center"/>
              <w:rPr>
                <w:rFonts w:ascii="Arial" w:eastAsia="Arial" w:hAnsi="Arial" w:cs="Arial"/>
                <w:sz w:val="20"/>
                <w:szCs w:val="20"/>
              </w:rPr>
            </w:pPr>
          </w:p>
        </w:tc>
      </w:tr>
      <w:tr w:rsidR="00BD0F74" w14:paraId="60003A3A"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ADC3A23" w14:textId="77777777" w:rsidR="00BD0F74" w:rsidRDefault="008B1F5A" w:rsidP="00B26785">
            <w:pPr>
              <w:ind w:firstLine="0"/>
              <w:jc w:val="center"/>
              <w:rPr>
                <w:rFonts w:ascii="Arial" w:eastAsia="Arial" w:hAnsi="Arial" w:cs="Arial"/>
                <w:b/>
                <w:sz w:val="20"/>
                <w:szCs w:val="20"/>
              </w:rPr>
            </w:pPr>
            <w:r>
              <w:rPr>
                <w:rFonts w:ascii="Arial" w:eastAsia="Arial" w:hAnsi="Arial" w:cs="Arial"/>
                <w:b/>
                <w:sz w:val="20"/>
                <w:szCs w:val="20"/>
              </w:rPr>
              <w:t xml:space="preserve">Average </w:t>
            </w:r>
          </w:p>
        </w:tc>
        <w:tc>
          <w:tcPr>
            <w:tcW w:w="944"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tcPr>
          <w:p w14:paraId="6DAF496C"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3.95</w:t>
            </w:r>
          </w:p>
        </w:tc>
        <w:tc>
          <w:tcPr>
            <w:tcW w:w="1896"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tcPr>
          <w:p w14:paraId="78A0A60C"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27.14</w:t>
            </w:r>
          </w:p>
        </w:tc>
        <w:tc>
          <w:tcPr>
            <w:tcW w:w="8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60F1744" w14:textId="77777777" w:rsidR="00BD0F74" w:rsidRDefault="00BD0F74" w:rsidP="00B26785">
            <w:pPr>
              <w:ind w:firstLine="0"/>
              <w:jc w:val="center"/>
              <w:rPr>
                <w:rFonts w:ascii="Arial" w:eastAsia="Arial" w:hAnsi="Arial" w:cs="Arial"/>
                <w:sz w:val="20"/>
                <w:szCs w:val="20"/>
              </w:rPr>
            </w:pPr>
          </w:p>
        </w:tc>
        <w:tc>
          <w:tcPr>
            <w:tcW w:w="1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BFC5DC0" w14:textId="77777777" w:rsidR="00BD0F74" w:rsidRDefault="00BD0F74" w:rsidP="00B26785">
            <w:pPr>
              <w:ind w:firstLine="0"/>
              <w:rPr>
                <w:sz w:val="20"/>
                <w:szCs w:val="20"/>
              </w:rPr>
            </w:pPr>
          </w:p>
        </w:tc>
        <w:tc>
          <w:tcPr>
            <w:tcW w:w="12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A5649F" w14:textId="77777777" w:rsidR="00BD0F74" w:rsidRDefault="00BD0F74" w:rsidP="00B26785">
            <w:pPr>
              <w:ind w:firstLine="0"/>
              <w:rPr>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11E163" w14:textId="77777777" w:rsidR="00BD0F74" w:rsidRDefault="00BD0F74" w:rsidP="00B26785">
            <w:pPr>
              <w:ind w:firstLine="0"/>
              <w:rPr>
                <w:sz w:val="20"/>
                <w:szCs w:val="20"/>
              </w:rPr>
            </w:pPr>
          </w:p>
        </w:tc>
      </w:tr>
      <w:tr w:rsidR="00BD0F74" w14:paraId="4CAB87DD" w14:textId="77777777">
        <w:trPr>
          <w:trHeight w:val="300"/>
        </w:trPr>
        <w:tc>
          <w:tcPr>
            <w:tcW w:w="2023"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03C6A3CF" w14:textId="77777777" w:rsidR="00BD0F74" w:rsidRDefault="00BD0F74" w:rsidP="00B26785">
            <w:pPr>
              <w:ind w:firstLine="0"/>
              <w:rPr>
                <w:sz w:val="20"/>
                <w:szCs w:val="20"/>
              </w:rPr>
            </w:pPr>
          </w:p>
        </w:tc>
        <w:tc>
          <w:tcPr>
            <w:tcW w:w="94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7686F36B" w14:textId="77777777" w:rsidR="00BD0F74" w:rsidRDefault="00BD0F74" w:rsidP="00B26785">
            <w:pPr>
              <w:ind w:firstLine="0"/>
              <w:rPr>
                <w:sz w:val="20"/>
                <w:szCs w:val="20"/>
              </w:rPr>
            </w:pPr>
          </w:p>
        </w:tc>
        <w:tc>
          <w:tcPr>
            <w:tcW w:w="189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32354B0E" w14:textId="77777777" w:rsidR="00BD0F74" w:rsidRDefault="00BD0F74" w:rsidP="00B26785">
            <w:pPr>
              <w:ind w:firstLine="0"/>
              <w:rPr>
                <w:sz w:val="20"/>
                <w:szCs w:val="20"/>
              </w:rPr>
            </w:pPr>
          </w:p>
        </w:tc>
        <w:tc>
          <w:tcPr>
            <w:tcW w:w="84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418D233D" w14:textId="77777777" w:rsidR="00BD0F74" w:rsidRDefault="00BD0F74" w:rsidP="00B26785">
            <w:pPr>
              <w:ind w:firstLine="0"/>
              <w:rPr>
                <w:sz w:val="20"/>
                <w:szCs w:val="20"/>
              </w:rPr>
            </w:pPr>
          </w:p>
        </w:tc>
        <w:tc>
          <w:tcPr>
            <w:tcW w:w="105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E8DBC1E" w14:textId="77777777" w:rsidR="00BD0F74" w:rsidRDefault="00BD0F74" w:rsidP="00B26785">
            <w:pPr>
              <w:ind w:firstLine="0"/>
              <w:rPr>
                <w:sz w:val="20"/>
                <w:szCs w:val="20"/>
              </w:rPr>
            </w:pPr>
          </w:p>
        </w:tc>
        <w:tc>
          <w:tcPr>
            <w:tcW w:w="127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7E76A662" w14:textId="77777777" w:rsidR="00BD0F74" w:rsidRDefault="00BD0F74" w:rsidP="00B26785">
            <w:pPr>
              <w:ind w:firstLine="0"/>
              <w:rPr>
                <w:sz w:val="20"/>
                <w:szCs w:val="20"/>
              </w:rPr>
            </w:pPr>
          </w:p>
        </w:tc>
        <w:tc>
          <w:tcPr>
            <w:tcW w:w="131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28D9F57D" w14:textId="77777777" w:rsidR="00BD0F74" w:rsidRDefault="00BD0F74" w:rsidP="00B26785">
            <w:pPr>
              <w:ind w:firstLine="0"/>
              <w:rPr>
                <w:sz w:val="20"/>
                <w:szCs w:val="20"/>
              </w:rPr>
            </w:pPr>
          </w:p>
        </w:tc>
      </w:tr>
      <w:tr w:rsidR="00BD0F74" w14:paraId="6BB42C65" w14:textId="77777777">
        <w:trPr>
          <w:trHeight w:val="300"/>
        </w:trPr>
        <w:tc>
          <w:tcPr>
            <w:tcW w:w="2023" w:type="dxa"/>
            <w:tcBorders>
              <w:top w:val="single" w:sz="6" w:space="0" w:color="CCCCCC"/>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bottom"/>
          </w:tcPr>
          <w:p w14:paraId="6B87FFC0"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Cooling System</w:t>
            </w:r>
          </w:p>
        </w:tc>
        <w:tc>
          <w:tcPr>
            <w:tcW w:w="944"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5B6B5A1D"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 xml:space="preserve">Weight </w:t>
            </w:r>
            <w:r>
              <w:rPr>
                <w:rFonts w:ascii="Arial" w:eastAsia="Arial" w:hAnsi="Arial" w:cs="Arial"/>
                <w:sz w:val="20"/>
                <w:szCs w:val="20"/>
              </w:rPr>
              <w:lastRenderedPageBreak/>
              <w:t>(kg)</w:t>
            </w:r>
          </w:p>
        </w:tc>
        <w:tc>
          <w:tcPr>
            <w:tcW w:w="1896"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406D03FF"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lastRenderedPageBreak/>
              <w:t>Size</w:t>
            </w:r>
          </w:p>
        </w:tc>
        <w:tc>
          <w:tcPr>
            <w:tcW w:w="847"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313F11F9"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Noise</w:t>
            </w:r>
          </w:p>
        </w:tc>
        <w:tc>
          <w:tcPr>
            <w:tcW w:w="1050"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5BA14A1B"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 xml:space="preserve">Voltage </w:t>
            </w:r>
            <w:r>
              <w:rPr>
                <w:rFonts w:ascii="Arial" w:eastAsia="Arial" w:hAnsi="Arial" w:cs="Arial"/>
                <w:sz w:val="20"/>
                <w:szCs w:val="20"/>
              </w:rPr>
              <w:lastRenderedPageBreak/>
              <w:t>Rating</w:t>
            </w:r>
          </w:p>
        </w:tc>
        <w:tc>
          <w:tcPr>
            <w:tcW w:w="1270"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55A4E70B"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lastRenderedPageBreak/>
              <w:t xml:space="preserve">Fan Airflow </w:t>
            </w:r>
            <w:r>
              <w:rPr>
                <w:rFonts w:ascii="Arial" w:eastAsia="Arial" w:hAnsi="Arial" w:cs="Arial"/>
                <w:sz w:val="20"/>
                <w:szCs w:val="20"/>
              </w:rPr>
              <w:lastRenderedPageBreak/>
              <w:t>(per fan)</w:t>
            </w:r>
          </w:p>
        </w:tc>
        <w:tc>
          <w:tcPr>
            <w:tcW w:w="1314"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324066C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lastRenderedPageBreak/>
              <w:t xml:space="preserve">Fan Static </w:t>
            </w:r>
            <w:r>
              <w:rPr>
                <w:rFonts w:ascii="Arial" w:eastAsia="Arial" w:hAnsi="Arial" w:cs="Arial"/>
                <w:sz w:val="20"/>
                <w:szCs w:val="20"/>
              </w:rPr>
              <w:lastRenderedPageBreak/>
              <w:t>Pressure</w:t>
            </w:r>
          </w:p>
        </w:tc>
      </w:tr>
      <w:tr w:rsidR="00BD0F74" w14:paraId="46454CDC"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A1816CC" w14:textId="77777777" w:rsidR="00BD0F74" w:rsidRDefault="008B1F5A" w:rsidP="00B26785">
            <w:pPr>
              <w:ind w:firstLine="0"/>
              <w:jc w:val="center"/>
              <w:rPr>
                <w:rFonts w:ascii="Arial" w:eastAsia="Arial" w:hAnsi="Arial" w:cs="Arial"/>
                <w:sz w:val="20"/>
                <w:szCs w:val="20"/>
              </w:rPr>
            </w:pPr>
            <w:proofErr w:type="spellStart"/>
            <w:r>
              <w:rPr>
                <w:rFonts w:ascii="Arial" w:eastAsia="Arial" w:hAnsi="Arial" w:cs="Arial"/>
                <w:sz w:val="20"/>
                <w:szCs w:val="20"/>
              </w:rPr>
              <w:lastRenderedPageBreak/>
              <w:t>MasterLiquid</w:t>
            </w:r>
            <w:proofErr w:type="spellEnd"/>
            <w:r>
              <w:rPr>
                <w:rFonts w:ascii="Arial" w:eastAsia="Arial" w:hAnsi="Arial" w:cs="Arial"/>
                <w:sz w:val="20"/>
                <w:szCs w:val="20"/>
              </w:rPr>
              <w:t xml:space="preserve"> Maker 92</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2F96E9"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0.875</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1BD136F" w14:textId="77777777" w:rsidR="00BD0F74" w:rsidRDefault="008B1F5A" w:rsidP="00B26785">
            <w:pPr>
              <w:ind w:firstLine="0"/>
              <w:jc w:val="center"/>
              <w:rPr>
                <w:rFonts w:ascii="Arial" w:eastAsia="Arial" w:hAnsi="Arial" w:cs="Arial"/>
                <w:color w:val="333333"/>
                <w:sz w:val="22"/>
                <w:szCs w:val="22"/>
              </w:rPr>
            </w:pPr>
            <w:r>
              <w:rPr>
                <w:rFonts w:ascii="Arial" w:eastAsia="Arial" w:hAnsi="Arial" w:cs="Arial"/>
                <w:color w:val="333333"/>
                <w:sz w:val="22"/>
                <w:szCs w:val="22"/>
              </w:rPr>
              <w:t>99.9 x 81.6 x 167.5mm</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9F31EF"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&lt;42 dBA</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4B88E6"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12 VDC</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CFBFB0"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49.7 CFM</w:t>
            </w:r>
          </w:p>
        </w:tc>
        <w:tc>
          <w:tcPr>
            <w:tcW w:w="1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F99E94"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6.4 mmH2O</w:t>
            </w:r>
          </w:p>
        </w:tc>
      </w:tr>
      <w:tr w:rsidR="00BD0F74" w14:paraId="0416D5AA"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BA27D7E" w14:textId="77777777" w:rsidR="00BD0F74" w:rsidRDefault="008B1F5A" w:rsidP="00B26785">
            <w:pPr>
              <w:ind w:firstLine="0"/>
              <w:jc w:val="center"/>
              <w:rPr>
                <w:rFonts w:ascii="Arial" w:eastAsia="Arial" w:hAnsi="Arial" w:cs="Arial"/>
                <w:sz w:val="20"/>
                <w:szCs w:val="20"/>
              </w:rPr>
            </w:pPr>
            <w:proofErr w:type="spellStart"/>
            <w:r>
              <w:rPr>
                <w:rFonts w:ascii="Arial" w:eastAsia="Arial" w:hAnsi="Arial" w:cs="Arial"/>
                <w:sz w:val="20"/>
                <w:szCs w:val="20"/>
              </w:rPr>
              <w:t>MasterLiquid</w:t>
            </w:r>
            <w:proofErr w:type="spellEnd"/>
            <w:r>
              <w:rPr>
                <w:rFonts w:ascii="Arial" w:eastAsia="Arial" w:hAnsi="Arial" w:cs="Arial"/>
                <w:sz w:val="20"/>
                <w:szCs w:val="20"/>
              </w:rPr>
              <w:t xml:space="preserve"> Pro 140</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B5485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1.5</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CA58F04" w14:textId="77777777" w:rsidR="00BD0F74" w:rsidRDefault="008B1F5A" w:rsidP="00B26785">
            <w:pPr>
              <w:ind w:firstLine="0"/>
              <w:jc w:val="center"/>
              <w:rPr>
                <w:rFonts w:ascii="Arial" w:eastAsia="Arial" w:hAnsi="Arial" w:cs="Arial"/>
                <w:color w:val="333333"/>
                <w:sz w:val="22"/>
                <w:szCs w:val="22"/>
              </w:rPr>
            </w:pPr>
            <w:r>
              <w:rPr>
                <w:rFonts w:ascii="Arial" w:eastAsia="Arial" w:hAnsi="Arial" w:cs="Arial"/>
                <w:color w:val="333333"/>
                <w:sz w:val="22"/>
                <w:szCs w:val="22"/>
              </w:rPr>
              <w:t xml:space="preserve">171 x 138 x 27 mm </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6C82FE"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&lt;42 dBA</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EA0B8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12 VDC</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CC968A0"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64.2 CFM</w:t>
            </w:r>
          </w:p>
        </w:tc>
        <w:tc>
          <w:tcPr>
            <w:tcW w:w="1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BFA481"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3.15 mmH2O</w:t>
            </w:r>
          </w:p>
        </w:tc>
      </w:tr>
      <w:tr w:rsidR="00BD0F74" w14:paraId="55D2B84A"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0F8457" w14:textId="77777777" w:rsidR="00BD0F74" w:rsidRDefault="008B1F5A" w:rsidP="00B26785">
            <w:pPr>
              <w:ind w:firstLine="0"/>
              <w:jc w:val="center"/>
              <w:rPr>
                <w:rFonts w:ascii="Arial" w:eastAsia="Arial" w:hAnsi="Arial" w:cs="Arial"/>
                <w:color w:val="000000"/>
                <w:sz w:val="20"/>
                <w:szCs w:val="20"/>
              </w:rPr>
            </w:pPr>
            <w:r>
              <w:rPr>
                <w:rFonts w:ascii="Arial" w:eastAsia="Arial" w:hAnsi="Arial" w:cs="Arial"/>
                <w:color w:val="000000"/>
                <w:sz w:val="20"/>
                <w:szCs w:val="20"/>
              </w:rPr>
              <w:t>Corsair Hydro Series H100i PRO</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54F68B"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0.75</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F82EC90" w14:textId="77777777" w:rsidR="00BD0F74" w:rsidRDefault="008B1F5A" w:rsidP="00B26785">
            <w:pPr>
              <w:ind w:firstLine="0"/>
              <w:jc w:val="center"/>
              <w:rPr>
                <w:rFonts w:ascii="Arial" w:eastAsia="Arial" w:hAnsi="Arial" w:cs="Arial"/>
                <w:color w:val="000000"/>
                <w:sz w:val="22"/>
                <w:szCs w:val="22"/>
              </w:rPr>
            </w:pPr>
            <w:r>
              <w:rPr>
                <w:rFonts w:ascii="Arial" w:eastAsia="Arial" w:hAnsi="Arial" w:cs="Arial"/>
                <w:color w:val="000000"/>
                <w:sz w:val="22"/>
                <w:szCs w:val="22"/>
              </w:rPr>
              <w:t>276mm x 120mm x 27mm</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BA47C0"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&lt;32 dBA</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5F58C1"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Not Given</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DCD34E"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75 CFM</w:t>
            </w:r>
          </w:p>
        </w:tc>
        <w:tc>
          <w:tcPr>
            <w:tcW w:w="1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A34675"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4.2 mmH2O</w:t>
            </w:r>
          </w:p>
        </w:tc>
      </w:tr>
      <w:tr w:rsidR="00BD0F74" w14:paraId="581E8712" w14:textId="77777777">
        <w:trPr>
          <w:trHeight w:val="300"/>
        </w:trPr>
        <w:tc>
          <w:tcPr>
            <w:tcW w:w="202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FF4DB28"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 xml:space="preserve">EKWB </w:t>
            </w:r>
            <w:proofErr w:type="spellStart"/>
            <w:r>
              <w:rPr>
                <w:rFonts w:ascii="Arial" w:eastAsia="Arial" w:hAnsi="Arial" w:cs="Arial"/>
                <w:sz w:val="20"/>
                <w:szCs w:val="20"/>
              </w:rPr>
              <w:t>Ek</w:t>
            </w:r>
            <w:proofErr w:type="spellEnd"/>
            <w:r>
              <w:rPr>
                <w:rFonts w:ascii="Arial" w:eastAsia="Arial" w:hAnsi="Arial" w:cs="Arial"/>
                <w:sz w:val="20"/>
                <w:szCs w:val="20"/>
              </w:rPr>
              <w:t xml:space="preserve"> Fluid Gaming s240</w:t>
            </w:r>
          </w:p>
        </w:tc>
        <w:tc>
          <w:tcPr>
            <w:tcW w:w="9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885311"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2.94</w:t>
            </w:r>
          </w:p>
        </w:tc>
        <w:tc>
          <w:tcPr>
            <w:tcW w:w="18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E77C3A"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370.8mm x 233.7mm x 124.5mm</w:t>
            </w:r>
          </w:p>
        </w:tc>
        <w:tc>
          <w:tcPr>
            <w:tcW w:w="8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95C118"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&lt;29.5 dBA</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1D91A8"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Not Given</w:t>
            </w:r>
          </w:p>
        </w:tc>
        <w:tc>
          <w:tcPr>
            <w:tcW w:w="12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69AF00"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107 CFM</w:t>
            </w:r>
          </w:p>
        </w:tc>
        <w:tc>
          <w:tcPr>
            <w:tcW w:w="1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6B6C16" w14:textId="77777777" w:rsidR="00BD0F74" w:rsidRDefault="008B1F5A" w:rsidP="00B26785">
            <w:pPr>
              <w:ind w:firstLine="0"/>
              <w:jc w:val="center"/>
              <w:rPr>
                <w:rFonts w:ascii="Arial" w:eastAsia="Arial" w:hAnsi="Arial" w:cs="Arial"/>
                <w:sz w:val="20"/>
                <w:szCs w:val="20"/>
              </w:rPr>
            </w:pPr>
            <w:r>
              <w:rPr>
                <w:rFonts w:ascii="Arial" w:eastAsia="Arial" w:hAnsi="Arial" w:cs="Arial"/>
                <w:sz w:val="20"/>
                <w:szCs w:val="20"/>
              </w:rPr>
              <w:t xml:space="preserve">2.24 mmH2O </w:t>
            </w:r>
          </w:p>
        </w:tc>
      </w:tr>
      <w:tr w:rsidR="00BD0F74" w14:paraId="161924FB" w14:textId="77777777">
        <w:trPr>
          <w:trHeight w:val="300"/>
        </w:trPr>
        <w:tc>
          <w:tcPr>
            <w:tcW w:w="2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3099C7" w14:textId="77777777" w:rsidR="00BD0F74" w:rsidRDefault="00BD0F74" w:rsidP="00B26785">
            <w:pPr>
              <w:ind w:firstLine="0"/>
              <w:jc w:val="center"/>
              <w:rPr>
                <w:rFonts w:ascii="Arial" w:eastAsia="Arial" w:hAnsi="Arial" w:cs="Arial"/>
                <w:sz w:val="20"/>
                <w:szCs w:val="20"/>
              </w:rPr>
            </w:pPr>
          </w:p>
        </w:tc>
        <w:tc>
          <w:tcPr>
            <w:tcW w:w="9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8831C6" w14:textId="77777777" w:rsidR="00BD0F74" w:rsidRDefault="00BD0F74" w:rsidP="00B26785">
            <w:pPr>
              <w:ind w:firstLine="0"/>
              <w:rPr>
                <w:sz w:val="20"/>
                <w:szCs w:val="20"/>
              </w:rPr>
            </w:pP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EA4189" w14:textId="77777777" w:rsidR="00BD0F74" w:rsidRDefault="00BD0F74" w:rsidP="00B26785">
            <w:pPr>
              <w:ind w:firstLine="0"/>
              <w:rPr>
                <w:sz w:val="20"/>
                <w:szCs w:val="20"/>
              </w:rPr>
            </w:pPr>
          </w:p>
        </w:tc>
        <w:tc>
          <w:tcPr>
            <w:tcW w:w="8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E0FEFC" w14:textId="77777777" w:rsidR="00BD0F74" w:rsidRDefault="00BD0F74" w:rsidP="00B26785">
            <w:pPr>
              <w:ind w:firstLine="0"/>
              <w:rPr>
                <w:sz w:val="20"/>
                <w:szCs w:val="20"/>
              </w:rPr>
            </w:pPr>
          </w:p>
        </w:tc>
        <w:tc>
          <w:tcPr>
            <w:tcW w:w="1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A2D7B2" w14:textId="77777777" w:rsidR="00BD0F74" w:rsidRDefault="00BD0F74" w:rsidP="00B26785">
            <w:pPr>
              <w:ind w:firstLine="0"/>
              <w:rPr>
                <w:sz w:val="20"/>
                <w:szCs w:val="20"/>
              </w:rPr>
            </w:pPr>
          </w:p>
        </w:tc>
        <w:tc>
          <w:tcPr>
            <w:tcW w:w="12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939B2CF" w14:textId="77777777" w:rsidR="00BD0F74" w:rsidRDefault="00BD0F74" w:rsidP="00B26785">
            <w:pPr>
              <w:ind w:firstLine="0"/>
              <w:rPr>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58DA5A9" w14:textId="77777777" w:rsidR="00BD0F74" w:rsidRDefault="00BD0F74" w:rsidP="00B26785">
            <w:pPr>
              <w:ind w:firstLine="0"/>
              <w:rPr>
                <w:sz w:val="20"/>
                <w:szCs w:val="20"/>
              </w:rPr>
            </w:pPr>
          </w:p>
        </w:tc>
      </w:tr>
    </w:tbl>
    <w:p w14:paraId="5DAC69D4" w14:textId="77777777" w:rsidR="00BD0F74" w:rsidRDefault="00BD0F74" w:rsidP="00B26785">
      <w:pPr>
        <w:spacing w:after="160"/>
      </w:pPr>
    </w:p>
    <w:p w14:paraId="4891E505" w14:textId="77777777" w:rsidR="00C52B1F" w:rsidRDefault="00C52B1F" w:rsidP="00B26785">
      <w:pPr>
        <w:pStyle w:val="Heading1"/>
      </w:pPr>
      <w:bookmarkStart w:id="33" w:name="_Toc535916115"/>
      <w:r>
        <w:t>House of Quality</w:t>
      </w:r>
      <w:bookmarkEnd w:id="33"/>
    </w:p>
    <w:p w14:paraId="200BD8E5" w14:textId="77777777" w:rsidR="00C52B1F" w:rsidRDefault="00C52B1F" w:rsidP="00B26785">
      <w:pPr>
        <w:ind w:firstLine="0"/>
      </w:pPr>
      <w:r>
        <w:rPr>
          <w:noProof/>
        </w:rPr>
        <w:drawing>
          <wp:inline distT="0" distB="0" distL="0" distR="0" wp14:anchorId="28FF9B24" wp14:editId="70EF69CD">
            <wp:extent cx="5943600" cy="31007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00705"/>
                    </a:xfrm>
                    <a:prstGeom prst="rect">
                      <a:avLst/>
                    </a:prstGeom>
                  </pic:spPr>
                </pic:pic>
              </a:graphicData>
            </a:graphic>
          </wp:inline>
        </w:drawing>
      </w:r>
    </w:p>
    <w:p w14:paraId="018C8823" w14:textId="77777777" w:rsidR="00C52B1F" w:rsidRDefault="00C52B1F" w:rsidP="00B26785">
      <w:pPr>
        <w:ind w:firstLine="0"/>
        <w:jc w:val="center"/>
      </w:pPr>
    </w:p>
    <w:p w14:paraId="074F4A03" w14:textId="77777777" w:rsidR="00C52B1F" w:rsidRDefault="00C52B1F" w:rsidP="00B26785">
      <w:pPr>
        <w:pStyle w:val="Heading1"/>
      </w:pPr>
      <w:bookmarkStart w:id="34" w:name="_Toc535916116"/>
      <w:r>
        <w:t>AHP Example</w:t>
      </w:r>
      <w:bookmarkEnd w:id="34"/>
    </w:p>
    <w:p w14:paraId="07D6F769" w14:textId="77777777" w:rsidR="00C52B1F" w:rsidRDefault="00646A61" w:rsidP="00B26785">
      <w:pPr>
        <w:pStyle w:val="Heading2"/>
      </w:pPr>
      <w:bookmarkStart w:id="35" w:name="_Toc535916117"/>
      <w:r>
        <w:t>Comparing Design Ideas with respect to Universal Compatibility</w:t>
      </w:r>
      <w:bookmarkEnd w:id="35"/>
    </w:p>
    <w:p w14:paraId="5CDE3D77" w14:textId="77777777" w:rsidR="00646A61" w:rsidRDefault="00646A61" w:rsidP="00B26785">
      <w:r>
        <w:rPr>
          <w:noProof/>
        </w:rPr>
        <w:drawing>
          <wp:inline distT="0" distB="0" distL="0" distR="0" wp14:anchorId="2BBAC061" wp14:editId="36731A16">
            <wp:extent cx="4486275" cy="1143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6275" cy="1143000"/>
                    </a:xfrm>
                    <a:prstGeom prst="rect">
                      <a:avLst/>
                    </a:prstGeom>
                  </pic:spPr>
                </pic:pic>
              </a:graphicData>
            </a:graphic>
          </wp:inline>
        </w:drawing>
      </w:r>
    </w:p>
    <w:p w14:paraId="54E8D6E8" w14:textId="77777777" w:rsidR="00646A61" w:rsidRDefault="00646A61" w:rsidP="00B26785">
      <w:pPr>
        <w:pStyle w:val="Heading2"/>
      </w:pPr>
      <w:bookmarkStart w:id="36" w:name="_Toc535916118"/>
      <w:r>
        <w:t>Normalized Values from above</w:t>
      </w:r>
      <w:bookmarkEnd w:id="36"/>
    </w:p>
    <w:p w14:paraId="03896E2F" w14:textId="77777777" w:rsidR="00646A61" w:rsidRDefault="00B80AD6" w:rsidP="00B26785">
      <w:pPr>
        <w:pStyle w:val="Heading2"/>
        <w:jc w:val="center"/>
      </w:pPr>
      <w:bookmarkStart w:id="37" w:name="_Toc535916119"/>
      <w:r>
        <w:rPr>
          <w:noProof/>
        </w:rPr>
        <w:drawing>
          <wp:inline distT="0" distB="0" distL="0" distR="0" wp14:anchorId="78BC9774" wp14:editId="760B38B2">
            <wp:extent cx="5410200" cy="1009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1009650"/>
                    </a:xfrm>
                    <a:prstGeom prst="rect">
                      <a:avLst/>
                    </a:prstGeom>
                  </pic:spPr>
                </pic:pic>
              </a:graphicData>
            </a:graphic>
          </wp:inline>
        </w:drawing>
      </w:r>
      <w:bookmarkEnd w:id="37"/>
    </w:p>
    <w:p w14:paraId="4A54A3C4" w14:textId="77777777" w:rsidR="00BB453F" w:rsidRDefault="00BB453F" w:rsidP="00B26785">
      <w:pPr>
        <w:pStyle w:val="Heading2"/>
      </w:pPr>
      <w:bookmarkStart w:id="38" w:name="_Toc535916120"/>
      <w:r>
        <w:t>Consistency Check</w:t>
      </w:r>
      <w:bookmarkEnd w:id="38"/>
    </w:p>
    <w:p w14:paraId="2C1B73DD" w14:textId="77777777" w:rsidR="00BB453F" w:rsidRPr="00BB453F" w:rsidRDefault="00BB453F" w:rsidP="00B26785">
      <w:pPr>
        <w:ind w:firstLine="0"/>
        <w:jc w:val="center"/>
      </w:pPr>
      <w:r>
        <w:rPr>
          <w:noProof/>
        </w:rPr>
        <w:drawing>
          <wp:inline distT="0" distB="0" distL="0" distR="0" wp14:anchorId="278AF2BC" wp14:editId="188EE9B2">
            <wp:extent cx="3409950" cy="809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9950" cy="809625"/>
                    </a:xfrm>
                    <a:prstGeom prst="rect">
                      <a:avLst/>
                    </a:prstGeom>
                  </pic:spPr>
                </pic:pic>
              </a:graphicData>
            </a:graphic>
          </wp:inline>
        </w:drawing>
      </w:r>
    </w:p>
    <w:p w14:paraId="3438C113" w14:textId="77777777" w:rsidR="00BB453F" w:rsidRDefault="00BB453F" w:rsidP="00B26785">
      <w:pPr>
        <w:pStyle w:val="Heading2"/>
      </w:pPr>
      <w:bookmarkStart w:id="39" w:name="_Toc535916121"/>
      <w:r>
        <w:t>Consistent Comparison</w:t>
      </w:r>
      <w:bookmarkEnd w:id="39"/>
    </w:p>
    <w:p w14:paraId="0053BCF0" w14:textId="77777777" w:rsidR="00BB453F" w:rsidRPr="00BB453F" w:rsidRDefault="00BB453F" w:rsidP="00B26785">
      <w:pPr>
        <w:ind w:firstLine="0"/>
        <w:jc w:val="center"/>
      </w:pPr>
      <w:r>
        <w:rPr>
          <w:noProof/>
        </w:rPr>
        <w:drawing>
          <wp:inline distT="0" distB="0" distL="0" distR="0" wp14:anchorId="3DA80B82" wp14:editId="72CE5CC1">
            <wp:extent cx="2190750" cy="10191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0750" cy="1019175"/>
                    </a:xfrm>
                    <a:prstGeom prst="rect">
                      <a:avLst/>
                    </a:prstGeom>
                  </pic:spPr>
                </pic:pic>
              </a:graphicData>
            </a:graphic>
          </wp:inline>
        </w:drawing>
      </w:r>
    </w:p>
    <w:p w14:paraId="2783FE28" w14:textId="77777777" w:rsidR="00646A61" w:rsidRPr="00646A61" w:rsidRDefault="00646A61" w:rsidP="00B26785">
      <w:pPr>
        <w:ind w:firstLine="0"/>
      </w:pPr>
    </w:p>
    <w:p w14:paraId="0DBA1C80" w14:textId="77777777" w:rsidR="00C52B1F" w:rsidRPr="00C52B1F" w:rsidRDefault="00C52B1F" w:rsidP="00B26785"/>
    <w:p w14:paraId="37E425CE" w14:textId="77777777" w:rsidR="00C52B1F" w:rsidRPr="00C52B1F" w:rsidRDefault="00C52B1F" w:rsidP="00B26785">
      <w:pPr>
        <w:ind w:firstLine="0"/>
        <w:jc w:val="center"/>
      </w:pPr>
    </w:p>
    <w:p w14:paraId="329529A9" w14:textId="04C1BC1A" w:rsidR="00BD0F74" w:rsidRPr="003742EE" w:rsidRDefault="008B1F5A" w:rsidP="00B26785">
      <w:pPr>
        <w:spacing w:after="160"/>
        <w:ind w:firstLine="0"/>
      </w:pPr>
      <w:bookmarkStart w:id="40" w:name="_ihv636" w:colFirst="0" w:colLast="0"/>
      <w:bookmarkEnd w:id="40"/>
      <w:r>
        <w:lastRenderedPageBreak/>
        <w:br w:type="page"/>
      </w:r>
    </w:p>
    <w:p w14:paraId="1F6C0B7E" w14:textId="77777777" w:rsidR="00BD0F74" w:rsidRDefault="008B1F5A" w:rsidP="00B26785">
      <w:pPr>
        <w:pStyle w:val="Heading1"/>
      </w:pPr>
      <w:bookmarkStart w:id="41" w:name="_Toc535916131"/>
      <w:r>
        <w:lastRenderedPageBreak/>
        <w:t>References</w:t>
      </w:r>
      <w:bookmarkEnd w:id="41"/>
    </w:p>
    <w:p w14:paraId="0F01A51D" w14:textId="77777777" w:rsidR="00BD0F74" w:rsidRDefault="008B1F5A" w:rsidP="00B26785">
      <w:r>
        <w:rPr>
          <w:b/>
        </w:rPr>
        <w:t>There are no sources in the current document.</w:t>
      </w:r>
    </w:p>
    <w:p w14:paraId="4D27EFD3" w14:textId="77777777" w:rsidR="00BD0F74" w:rsidRDefault="00BD0F74" w:rsidP="00B26785"/>
    <w:sectPr w:rsidR="00BD0F7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60A10" w14:textId="77777777" w:rsidR="004C29F8" w:rsidRDefault="004C29F8">
      <w:pPr>
        <w:spacing w:line="240" w:lineRule="auto"/>
      </w:pPr>
      <w:r>
        <w:separator/>
      </w:r>
    </w:p>
  </w:endnote>
  <w:endnote w:type="continuationSeparator" w:id="0">
    <w:p w14:paraId="020F3A21" w14:textId="77777777" w:rsidR="004C29F8" w:rsidRDefault="004C2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Inconsolata">
    <w:altName w:val="Cambria"/>
    <w:panose1 w:val="00000000000000000000"/>
    <w:charset w:val="00"/>
    <w:family w:val="roman"/>
    <w:notTrueType/>
    <w:pitch w:val="default"/>
  </w:font>
  <w:font w:name="Arial Unicode MS">
    <w:panose1 w:val="020B0604020202020204"/>
    <w:charset w:val="00"/>
    <w:family w:val="auto"/>
    <w:pitch w:val="variable"/>
    <w:sig w:usb0="00000003" w:usb1="00000000" w:usb2="00000000" w:usb3="00000000" w:csb0="00000001" w:csb1="00000000"/>
  </w:font>
  <w:font w:name="d">
    <w:altName w:val="Cambria"/>
    <w:panose1 w:val="00000000000000000000"/>
    <w:charset w:val="00"/>
    <w:family w:val="roman"/>
    <w:notTrueType/>
    <w:pitch w:val="default"/>
  </w:font>
  <w:font w:name="Roboto Condensed">
    <w:altName w:val="Times New Roman"/>
    <w:charset w:val="00"/>
    <w:family w:val="auto"/>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4D5E" w14:textId="77777777" w:rsidR="004C29F8" w:rsidRDefault="004C29F8">
    <w:pPr>
      <w:pBdr>
        <w:top w:val="nil"/>
        <w:left w:val="nil"/>
        <w:bottom w:val="nil"/>
        <w:right w:val="nil"/>
        <w:between w:val="nil"/>
      </w:pBdr>
      <w:tabs>
        <w:tab w:val="center" w:pos="4680"/>
        <w:tab w:val="right" w:pos="9360"/>
      </w:tabs>
      <w:jc w:val="right"/>
      <w:rPr>
        <w:color w:val="000000"/>
      </w:rPr>
    </w:pPr>
    <w:r>
      <w:rPr>
        <w:color w:val="000000"/>
      </w:rPr>
      <w:t>Team 527</w:t>
    </w:r>
    <w:r>
      <w:rPr>
        <w:color w:val="000000"/>
      </w:rPr>
      <w:tab/>
    </w:r>
    <w:r>
      <w:rPr>
        <w:color w:val="000000"/>
      </w:rPr>
      <w:tab/>
    </w:r>
    <w:r>
      <w:rPr>
        <w:b/>
        <w:color w:val="000000"/>
      </w:rPr>
      <w:fldChar w:fldCharType="begin"/>
    </w:r>
    <w:r>
      <w:rPr>
        <w:b/>
        <w:color w:val="000000"/>
      </w:rPr>
      <w:instrText>PAGE</w:instrText>
    </w:r>
    <w:r>
      <w:rPr>
        <w:b/>
        <w:color w:val="000000"/>
      </w:rPr>
      <w:fldChar w:fldCharType="separate"/>
    </w:r>
    <w:r w:rsidR="003F201F">
      <w:rPr>
        <w:b/>
        <w:noProof/>
        <w:color w:val="000000"/>
      </w:rPr>
      <w:t>32</w:t>
    </w:r>
    <w:r>
      <w:rPr>
        <w:b/>
        <w:color w:val="000000"/>
      </w:rPr>
      <w:fldChar w:fldCharType="end"/>
    </w:r>
  </w:p>
  <w:p w14:paraId="28E0F846" w14:textId="77777777" w:rsidR="004C29F8" w:rsidRDefault="004C29F8">
    <w:pPr>
      <w:pBdr>
        <w:top w:val="nil"/>
        <w:left w:val="nil"/>
        <w:bottom w:val="nil"/>
        <w:right w:val="nil"/>
        <w:between w:val="nil"/>
      </w:pBdr>
      <w:tabs>
        <w:tab w:val="center" w:pos="4680"/>
        <w:tab w:val="right" w:pos="9360"/>
      </w:tabs>
      <w:jc w:val="right"/>
      <w:rPr>
        <w:color w:val="000000"/>
      </w:rPr>
    </w:pPr>
    <w:r>
      <w:rPr>
        <w:color w:val="000000"/>
      </w:rPr>
      <w:t>Spring 2019</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08616" w14:textId="77777777" w:rsidR="004C29F8" w:rsidRDefault="004C29F8">
    <w:pPr>
      <w:pBdr>
        <w:top w:val="nil"/>
        <w:left w:val="nil"/>
        <w:bottom w:val="nil"/>
        <w:right w:val="nil"/>
        <w:between w:val="nil"/>
      </w:pBdr>
      <w:tabs>
        <w:tab w:val="center" w:pos="4680"/>
        <w:tab w:val="right" w:pos="9360"/>
      </w:tabs>
      <w:jc w:val="right"/>
      <w:rPr>
        <w:color w:val="000000"/>
      </w:rPr>
    </w:pPr>
    <w:r>
      <w:rPr>
        <w:color w:val="000000"/>
      </w:rPr>
      <w:t>Team##</w:t>
    </w:r>
    <w:r>
      <w:rPr>
        <w:color w:val="000000"/>
      </w:rPr>
      <w:tab/>
    </w:r>
    <w:r>
      <w:rPr>
        <w:color w:val="000000"/>
      </w:rPr>
      <w:tab/>
    </w:r>
    <w:r>
      <w:rPr>
        <w:b/>
        <w:color w:val="000000"/>
      </w:rPr>
      <w:fldChar w:fldCharType="begin"/>
    </w:r>
    <w:r>
      <w:rPr>
        <w:b/>
        <w:color w:val="000000"/>
      </w:rPr>
      <w:instrText>PAGE</w:instrText>
    </w:r>
    <w:r>
      <w:rPr>
        <w:b/>
        <w:color w:val="000000"/>
      </w:rPr>
      <w:fldChar w:fldCharType="end"/>
    </w:r>
  </w:p>
  <w:p w14:paraId="4C34C3CC" w14:textId="77777777" w:rsidR="004C29F8" w:rsidRDefault="004C29F8">
    <w:pPr>
      <w:pBdr>
        <w:top w:val="nil"/>
        <w:left w:val="nil"/>
        <w:bottom w:val="nil"/>
        <w:right w:val="nil"/>
        <w:between w:val="nil"/>
      </w:pBdr>
      <w:tabs>
        <w:tab w:val="center" w:pos="4680"/>
        <w:tab w:val="right" w:pos="9360"/>
      </w:tabs>
      <w:jc w:val="right"/>
      <w:rPr>
        <w:color w:val="000000"/>
      </w:rPr>
    </w:pPr>
    <w:r>
      <w:rPr>
        <w:color w:val="000000"/>
      </w:rPr>
      <w:t>Graduation year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F3F45" w14:textId="77777777" w:rsidR="004C29F8" w:rsidRDefault="004C29F8">
      <w:pPr>
        <w:spacing w:line="240" w:lineRule="auto"/>
      </w:pPr>
      <w:r>
        <w:separator/>
      </w:r>
    </w:p>
  </w:footnote>
  <w:footnote w:type="continuationSeparator" w:id="0">
    <w:p w14:paraId="63DFA02F" w14:textId="77777777" w:rsidR="004C29F8" w:rsidRDefault="004C29F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5845D" w14:textId="77777777" w:rsidR="004C29F8" w:rsidRDefault="004C29F8">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6B77BB5E" wp14:editId="6B5BE9A0">
          <wp:extent cx="594360" cy="576072"/>
          <wp:effectExtent l="0" t="0" r="0" b="0"/>
          <wp:docPr id="23" name="image1.png" descr="A close up of a sign&#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generated with very high confidence"/>
                  <pic:cNvPicPr preferRelativeResize="0"/>
                </pic:nvPicPr>
                <pic:blipFill>
                  <a:blip r:embed="rId1"/>
                  <a:srcRect/>
                  <a:stretch>
                    <a:fillRect/>
                  </a:stretch>
                </pic:blipFill>
                <pic:spPr>
                  <a:xfrm>
                    <a:off x="0" y="0"/>
                    <a:ext cx="594360" cy="576072"/>
                  </a:xfrm>
                  <a:prstGeom prst="rect">
                    <a:avLst/>
                  </a:prstGeom>
                  <a:ln/>
                </pic:spPr>
              </pic:pic>
            </a:graphicData>
          </a:graphic>
        </wp:inline>
      </w:drawing>
    </w:r>
    <w:r>
      <w:rPr>
        <w:noProof/>
        <w:color w:val="000000"/>
      </w:rPr>
      <w:drawing>
        <wp:inline distT="0" distB="0" distL="0" distR="0" wp14:anchorId="401E8F4B" wp14:editId="6F6C06F0">
          <wp:extent cx="576072" cy="576072"/>
          <wp:effectExtent l="0" t="0" r="0" b="0"/>
          <wp:docPr id="24" name="image2.png" descr="A close up of a sign&#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generated with very high confidence"/>
                  <pic:cNvPicPr preferRelativeResize="0"/>
                </pic:nvPicPr>
                <pic:blipFill>
                  <a:blip r:embed="rId2"/>
                  <a:srcRect/>
                  <a:stretch>
                    <a:fillRect/>
                  </a:stretch>
                </pic:blipFill>
                <pic:spPr>
                  <a:xfrm>
                    <a:off x="0" y="0"/>
                    <a:ext cx="576072" cy="576072"/>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F63A9"/>
    <w:multiLevelType w:val="multilevel"/>
    <w:tmpl w:val="14C06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1708C8"/>
    <w:multiLevelType w:val="multilevel"/>
    <w:tmpl w:val="44BEC1D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21625D48"/>
    <w:multiLevelType w:val="multilevel"/>
    <w:tmpl w:val="9EE41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DF7921"/>
    <w:multiLevelType w:val="multilevel"/>
    <w:tmpl w:val="55D43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B84244"/>
    <w:multiLevelType w:val="multilevel"/>
    <w:tmpl w:val="BC4067E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nsid w:val="37253B03"/>
    <w:multiLevelType w:val="multilevel"/>
    <w:tmpl w:val="3224E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B71798"/>
    <w:multiLevelType w:val="multilevel"/>
    <w:tmpl w:val="BE5C4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420400"/>
    <w:multiLevelType w:val="multilevel"/>
    <w:tmpl w:val="6B2C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216A47"/>
    <w:multiLevelType w:val="multilevel"/>
    <w:tmpl w:val="C8A04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6A1FA3"/>
    <w:multiLevelType w:val="multilevel"/>
    <w:tmpl w:val="AD12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BA0CCB"/>
    <w:multiLevelType w:val="multilevel"/>
    <w:tmpl w:val="D20E1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A641227"/>
    <w:multiLevelType w:val="multilevel"/>
    <w:tmpl w:val="30AC9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3B6D5E"/>
    <w:multiLevelType w:val="multilevel"/>
    <w:tmpl w:val="106E98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12"/>
  </w:num>
  <w:num w:numId="3">
    <w:abstractNumId w:val="1"/>
  </w:num>
  <w:num w:numId="4">
    <w:abstractNumId w:val="4"/>
  </w:num>
  <w:num w:numId="5">
    <w:abstractNumId w:val="10"/>
  </w:num>
  <w:num w:numId="6">
    <w:abstractNumId w:val="8"/>
  </w:num>
  <w:num w:numId="7">
    <w:abstractNumId w:val="7"/>
  </w:num>
  <w:num w:numId="8">
    <w:abstractNumId w:val="5"/>
  </w:num>
  <w:num w:numId="9">
    <w:abstractNumId w:val="0"/>
  </w:num>
  <w:num w:numId="10">
    <w:abstractNumId w:val="2"/>
  </w:num>
  <w:num w:numId="11">
    <w:abstractNumId w:val="6"/>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0F74"/>
    <w:rsid w:val="0010320D"/>
    <w:rsid w:val="00147432"/>
    <w:rsid w:val="001A532B"/>
    <w:rsid w:val="001E6160"/>
    <w:rsid w:val="00240ABD"/>
    <w:rsid w:val="00253D95"/>
    <w:rsid w:val="002B1ADC"/>
    <w:rsid w:val="003742EE"/>
    <w:rsid w:val="003F201F"/>
    <w:rsid w:val="004C29F8"/>
    <w:rsid w:val="005221F2"/>
    <w:rsid w:val="00537762"/>
    <w:rsid w:val="005A7B04"/>
    <w:rsid w:val="006035D1"/>
    <w:rsid w:val="00646A61"/>
    <w:rsid w:val="007472B4"/>
    <w:rsid w:val="007B5FC6"/>
    <w:rsid w:val="007D1278"/>
    <w:rsid w:val="007D5A25"/>
    <w:rsid w:val="007E5C31"/>
    <w:rsid w:val="008456E9"/>
    <w:rsid w:val="008A68EF"/>
    <w:rsid w:val="008B0384"/>
    <w:rsid w:val="008B1F5A"/>
    <w:rsid w:val="009C4097"/>
    <w:rsid w:val="00A26500"/>
    <w:rsid w:val="00B26785"/>
    <w:rsid w:val="00B80AD6"/>
    <w:rsid w:val="00BA5954"/>
    <w:rsid w:val="00BB453F"/>
    <w:rsid w:val="00BD0F74"/>
    <w:rsid w:val="00C52B1F"/>
    <w:rsid w:val="00C74A0E"/>
    <w:rsid w:val="00C765ED"/>
    <w:rsid w:val="00C9207E"/>
    <w:rsid w:val="00DA3744"/>
    <w:rsid w:val="00E1167B"/>
    <w:rsid w:val="00E81EDE"/>
    <w:rsid w:val="00EA3E47"/>
    <w:rsid w:val="00F0482D"/>
    <w:rsid w:val="00F570E5"/>
    <w:rsid w:val="00FD6F42"/>
    <w:rsid w:val="00FE5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920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480" w:lineRule="auto"/>
        <w:ind w:firstLine="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rPr>
  </w:style>
  <w:style w:type="paragraph" w:styleId="Heading2">
    <w:name w:val="heading 2"/>
    <w:basedOn w:val="Normal"/>
    <w:next w:val="Normal"/>
    <w:uiPriority w:val="9"/>
    <w:unhideWhenUsed/>
    <w:qFormat/>
    <w:pPr>
      <w:keepNext/>
      <w:keepLines/>
      <w:ind w:firstLine="0"/>
      <w:outlineLvl w:val="1"/>
    </w:pPr>
    <w:rPr>
      <w:b/>
    </w:rPr>
  </w:style>
  <w:style w:type="paragraph" w:styleId="Heading3">
    <w:name w:val="heading 3"/>
    <w:basedOn w:val="Normal"/>
    <w:next w:val="Normal"/>
    <w:uiPriority w:val="9"/>
    <w:unhideWhenUsed/>
    <w:qFormat/>
    <w:pPr>
      <w:keepNext/>
      <w:keepLines/>
      <w:ind w:left="720" w:firstLine="0"/>
      <w:outlineLvl w:val="2"/>
    </w:pPr>
    <w:rPr>
      <w:b/>
    </w:rPr>
  </w:style>
  <w:style w:type="paragraph" w:styleId="Heading4">
    <w:name w:val="heading 4"/>
    <w:basedOn w:val="Normal"/>
    <w:next w:val="Normal"/>
    <w:uiPriority w:val="9"/>
    <w:unhideWhenUsed/>
    <w:qFormat/>
    <w:pPr>
      <w:keepNext/>
      <w:keepLines/>
      <w:ind w:left="720" w:firstLine="0"/>
      <w:outlineLvl w:val="3"/>
    </w:pPr>
    <w:rPr>
      <w:b/>
      <w:i/>
    </w:rPr>
  </w:style>
  <w:style w:type="paragraph" w:styleId="Heading5">
    <w:name w:val="heading 5"/>
    <w:basedOn w:val="Normal"/>
    <w:next w:val="Normal"/>
    <w:uiPriority w:val="9"/>
    <w:unhideWhenUsed/>
    <w:qFormat/>
    <w:pPr>
      <w:keepNext/>
      <w:keepLines/>
      <w:ind w:left="720" w:firstLine="0"/>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147432"/>
    <w:pPr>
      <w:spacing w:before="100" w:beforeAutospacing="1" w:after="100" w:afterAutospacing="1" w:line="240" w:lineRule="auto"/>
      <w:ind w:firstLine="0"/>
    </w:pPr>
  </w:style>
  <w:style w:type="character" w:customStyle="1" w:styleId="apple-tab-span">
    <w:name w:val="apple-tab-span"/>
    <w:basedOn w:val="DefaultParagraphFont"/>
    <w:rsid w:val="00147432"/>
  </w:style>
  <w:style w:type="paragraph" w:styleId="BalloonText">
    <w:name w:val="Balloon Text"/>
    <w:basedOn w:val="Normal"/>
    <w:link w:val="BalloonTextChar"/>
    <w:uiPriority w:val="99"/>
    <w:semiHidden/>
    <w:unhideWhenUsed/>
    <w:rsid w:val="00DA374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744"/>
    <w:rPr>
      <w:rFonts w:ascii="Lucida Grande" w:hAnsi="Lucida Grande" w:cs="Lucida Grande"/>
      <w:sz w:val="18"/>
      <w:szCs w:val="18"/>
    </w:rPr>
  </w:style>
  <w:style w:type="paragraph" w:styleId="TOC1">
    <w:name w:val="toc 1"/>
    <w:basedOn w:val="Normal"/>
    <w:next w:val="Normal"/>
    <w:autoRedefine/>
    <w:uiPriority w:val="39"/>
    <w:unhideWhenUsed/>
    <w:rsid w:val="00C9207E"/>
    <w:pPr>
      <w:spacing w:after="100"/>
    </w:pPr>
  </w:style>
  <w:style w:type="paragraph" w:styleId="TOC2">
    <w:name w:val="toc 2"/>
    <w:basedOn w:val="Normal"/>
    <w:next w:val="Normal"/>
    <w:autoRedefine/>
    <w:uiPriority w:val="39"/>
    <w:unhideWhenUsed/>
    <w:rsid w:val="00C9207E"/>
    <w:pPr>
      <w:spacing w:after="100"/>
      <w:ind w:left="240"/>
    </w:pPr>
  </w:style>
  <w:style w:type="paragraph" w:styleId="TOC3">
    <w:name w:val="toc 3"/>
    <w:basedOn w:val="Normal"/>
    <w:next w:val="Normal"/>
    <w:autoRedefine/>
    <w:uiPriority w:val="39"/>
    <w:unhideWhenUsed/>
    <w:rsid w:val="00C9207E"/>
    <w:pPr>
      <w:spacing w:after="100"/>
      <w:ind w:left="480"/>
    </w:pPr>
  </w:style>
  <w:style w:type="paragraph" w:styleId="TOC4">
    <w:name w:val="toc 4"/>
    <w:basedOn w:val="Normal"/>
    <w:next w:val="Normal"/>
    <w:autoRedefine/>
    <w:uiPriority w:val="39"/>
    <w:unhideWhenUsed/>
    <w:rsid w:val="00C9207E"/>
    <w:pPr>
      <w:spacing w:after="100"/>
      <w:ind w:left="720"/>
    </w:pPr>
  </w:style>
  <w:style w:type="paragraph" w:styleId="TOC5">
    <w:name w:val="toc 5"/>
    <w:basedOn w:val="Normal"/>
    <w:next w:val="Normal"/>
    <w:autoRedefine/>
    <w:uiPriority w:val="39"/>
    <w:unhideWhenUsed/>
    <w:rsid w:val="00C9207E"/>
    <w:pPr>
      <w:spacing w:after="100"/>
      <w:ind w:left="960"/>
    </w:pPr>
  </w:style>
  <w:style w:type="character" w:styleId="Hyperlink">
    <w:name w:val="Hyperlink"/>
    <w:basedOn w:val="DefaultParagraphFont"/>
    <w:uiPriority w:val="99"/>
    <w:unhideWhenUsed/>
    <w:rsid w:val="00C9207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480" w:lineRule="auto"/>
        <w:ind w:firstLine="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rPr>
  </w:style>
  <w:style w:type="paragraph" w:styleId="Heading2">
    <w:name w:val="heading 2"/>
    <w:basedOn w:val="Normal"/>
    <w:next w:val="Normal"/>
    <w:uiPriority w:val="9"/>
    <w:unhideWhenUsed/>
    <w:qFormat/>
    <w:pPr>
      <w:keepNext/>
      <w:keepLines/>
      <w:ind w:firstLine="0"/>
      <w:outlineLvl w:val="1"/>
    </w:pPr>
    <w:rPr>
      <w:b/>
    </w:rPr>
  </w:style>
  <w:style w:type="paragraph" w:styleId="Heading3">
    <w:name w:val="heading 3"/>
    <w:basedOn w:val="Normal"/>
    <w:next w:val="Normal"/>
    <w:uiPriority w:val="9"/>
    <w:unhideWhenUsed/>
    <w:qFormat/>
    <w:pPr>
      <w:keepNext/>
      <w:keepLines/>
      <w:ind w:left="720" w:firstLine="0"/>
      <w:outlineLvl w:val="2"/>
    </w:pPr>
    <w:rPr>
      <w:b/>
    </w:rPr>
  </w:style>
  <w:style w:type="paragraph" w:styleId="Heading4">
    <w:name w:val="heading 4"/>
    <w:basedOn w:val="Normal"/>
    <w:next w:val="Normal"/>
    <w:uiPriority w:val="9"/>
    <w:unhideWhenUsed/>
    <w:qFormat/>
    <w:pPr>
      <w:keepNext/>
      <w:keepLines/>
      <w:ind w:left="720" w:firstLine="0"/>
      <w:outlineLvl w:val="3"/>
    </w:pPr>
    <w:rPr>
      <w:b/>
      <w:i/>
    </w:rPr>
  </w:style>
  <w:style w:type="paragraph" w:styleId="Heading5">
    <w:name w:val="heading 5"/>
    <w:basedOn w:val="Normal"/>
    <w:next w:val="Normal"/>
    <w:uiPriority w:val="9"/>
    <w:unhideWhenUsed/>
    <w:qFormat/>
    <w:pPr>
      <w:keepNext/>
      <w:keepLines/>
      <w:ind w:left="720" w:firstLine="0"/>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147432"/>
    <w:pPr>
      <w:spacing w:before="100" w:beforeAutospacing="1" w:after="100" w:afterAutospacing="1" w:line="240" w:lineRule="auto"/>
      <w:ind w:firstLine="0"/>
    </w:pPr>
  </w:style>
  <w:style w:type="character" w:customStyle="1" w:styleId="apple-tab-span">
    <w:name w:val="apple-tab-span"/>
    <w:basedOn w:val="DefaultParagraphFont"/>
    <w:rsid w:val="00147432"/>
  </w:style>
  <w:style w:type="paragraph" w:styleId="BalloonText">
    <w:name w:val="Balloon Text"/>
    <w:basedOn w:val="Normal"/>
    <w:link w:val="BalloonTextChar"/>
    <w:uiPriority w:val="99"/>
    <w:semiHidden/>
    <w:unhideWhenUsed/>
    <w:rsid w:val="00DA374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744"/>
    <w:rPr>
      <w:rFonts w:ascii="Lucida Grande" w:hAnsi="Lucida Grande" w:cs="Lucida Grande"/>
      <w:sz w:val="18"/>
      <w:szCs w:val="18"/>
    </w:rPr>
  </w:style>
  <w:style w:type="paragraph" w:styleId="TOC1">
    <w:name w:val="toc 1"/>
    <w:basedOn w:val="Normal"/>
    <w:next w:val="Normal"/>
    <w:autoRedefine/>
    <w:uiPriority w:val="39"/>
    <w:unhideWhenUsed/>
    <w:rsid w:val="00C9207E"/>
    <w:pPr>
      <w:spacing w:after="100"/>
    </w:pPr>
  </w:style>
  <w:style w:type="paragraph" w:styleId="TOC2">
    <w:name w:val="toc 2"/>
    <w:basedOn w:val="Normal"/>
    <w:next w:val="Normal"/>
    <w:autoRedefine/>
    <w:uiPriority w:val="39"/>
    <w:unhideWhenUsed/>
    <w:rsid w:val="00C9207E"/>
    <w:pPr>
      <w:spacing w:after="100"/>
      <w:ind w:left="240"/>
    </w:pPr>
  </w:style>
  <w:style w:type="paragraph" w:styleId="TOC3">
    <w:name w:val="toc 3"/>
    <w:basedOn w:val="Normal"/>
    <w:next w:val="Normal"/>
    <w:autoRedefine/>
    <w:uiPriority w:val="39"/>
    <w:unhideWhenUsed/>
    <w:rsid w:val="00C9207E"/>
    <w:pPr>
      <w:spacing w:after="100"/>
      <w:ind w:left="480"/>
    </w:pPr>
  </w:style>
  <w:style w:type="paragraph" w:styleId="TOC4">
    <w:name w:val="toc 4"/>
    <w:basedOn w:val="Normal"/>
    <w:next w:val="Normal"/>
    <w:autoRedefine/>
    <w:uiPriority w:val="39"/>
    <w:unhideWhenUsed/>
    <w:rsid w:val="00C9207E"/>
    <w:pPr>
      <w:spacing w:after="100"/>
      <w:ind w:left="720"/>
    </w:pPr>
  </w:style>
  <w:style w:type="paragraph" w:styleId="TOC5">
    <w:name w:val="toc 5"/>
    <w:basedOn w:val="Normal"/>
    <w:next w:val="Normal"/>
    <w:autoRedefine/>
    <w:uiPriority w:val="39"/>
    <w:unhideWhenUsed/>
    <w:rsid w:val="00C9207E"/>
    <w:pPr>
      <w:spacing w:after="100"/>
      <w:ind w:left="960"/>
    </w:pPr>
  </w:style>
  <w:style w:type="character" w:styleId="Hyperlink">
    <w:name w:val="Hyperlink"/>
    <w:basedOn w:val="DefaultParagraphFont"/>
    <w:uiPriority w:val="99"/>
    <w:unhideWhenUsed/>
    <w:rsid w:val="00C92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5413">
      <w:bodyDiv w:val="1"/>
      <w:marLeft w:val="0"/>
      <w:marRight w:val="0"/>
      <w:marTop w:val="0"/>
      <w:marBottom w:val="0"/>
      <w:divBdr>
        <w:top w:val="none" w:sz="0" w:space="0" w:color="auto"/>
        <w:left w:val="none" w:sz="0" w:space="0" w:color="auto"/>
        <w:bottom w:val="none" w:sz="0" w:space="0" w:color="auto"/>
        <w:right w:val="none" w:sz="0" w:space="0" w:color="auto"/>
      </w:divBdr>
    </w:div>
    <w:div w:id="313489822">
      <w:bodyDiv w:val="1"/>
      <w:marLeft w:val="0"/>
      <w:marRight w:val="0"/>
      <w:marTop w:val="0"/>
      <w:marBottom w:val="0"/>
      <w:divBdr>
        <w:top w:val="none" w:sz="0" w:space="0" w:color="auto"/>
        <w:left w:val="none" w:sz="0" w:space="0" w:color="auto"/>
        <w:bottom w:val="none" w:sz="0" w:space="0" w:color="auto"/>
        <w:right w:val="none" w:sz="0" w:space="0" w:color="auto"/>
      </w:divBdr>
    </w:div>
    <w:div w:id="315844720">
      <w:bodyDiv w:val="1"/>
      <w:marLeft w:val="0"/>
      <w:marRight w:val="0"/>
      <w:marTop w:val="0"/>
      <w:marBottom w:val="0"/>
      <w:divBdr>
        <w:top w:val="none" w:sz="0" w:space="0" w:color="auto"/>
        <w:left w:val="none" w:sz="0" w:space="0" w:color="auto"/>
        <w:bottom w:val="none" w:sz="0" w:space="0" w:color="auto"/>
        <w:right w:val="none" w:sz="0" w:space="0" w:color="auto"/>
      </w:divBdr>
    </w:div>
    <w:div w:id="463277299">
      <w:bodyDiv w:val="1"/>
      <w:marLeft w:val="0"/>
      <w:marRight w:val="0"/>
      <w:marTop w:val="0"/>
      <w:marBottom w:val="0"/>
      <w:divBdr>
        <w:top w:val="none" w:sz="0" w:space="0" w:color="auto"/>
        <w:left w:val="none" w:sz="0" w:space="0" w:color="auto"/>
        <w:bottom w:val="none" w:sz="0" w:space="0" w:color="auto"/>
        <w:right w:val="none" w:sz="0" w:space="0" w:color="auto"/>
      </w:divBdr>
    </w:div>
    <w:div w:id="573708502">
      <w:bodyDiv w:val="1"/>
      <w:marLeft w:val="0"/>
      <w:marRight w:val="0"/>
      <w:marTop w:val="0"/>
      <w:marBottom w:val="0"/>
      <w:divBdr>
        <w:top w:val="none" w:sz="0" w:space="0" w:color="auto"/>
        <w:left w:val="none" w:sz="0" w:space="0" w:color="auto"/>
        <w:bottom w:val="none" w:sz="0" w:space="0" w:color="auto"/>
        <w:right w:val="none" w:sz="0" w:space="0" w:color="auto"/>
      </w:divBdr>
    </w:div>
    <w:div w:id="1244802584">
      <w:bodyDiv w:val="1"/>
      <w:marLeft w:val="0"/>
      <w:marRight w:val="0"/>
      <w:marTop w:val="0"/>
      <w:marBottom w:val="0"/>
      <w:divBdr>
        <w:top w:val="none" w:sz="0" w:space="0" w:color="auto"/>
        <w:left w:val="none" w:sz="0" w:space="0" w:color="auto"/>
        <w:bottom w:val="none" w:sz="0" w:space="0" w:color="auto"/>
        <w:right w:val="none" w:sz="0" w:space="0" w:color="auto"/>
      </w:divBdr>
    </w:div>
    <w:div w:id="1251504904">
      <w:bodyDiv w:val="1"/>
      <w:marLeft w:val="0"/>
      <w:marRight w:val="0"/>
      <w:marTop w:val="0"/>
      <w:marBottom w:val="0"/>
      <w:divBdr>
        <w:top w:val="none" w:sz="0" w:space="0" w:color="auto"/>
        <w:left w:val="none" w:sz="0" w:space="0" w:color="auto"/>
        <w:bottom w:val="none" w:sz="0" w:space="0" w:color="auto"/>
        <w:right w:val="none" w:sz="0" w:space="0" w:color="auto"/>
      </w:divBdr>
    </w:div>
    <w:div w:id="1434982132">
      <w:bodyDiv w:val="1"/>
      <w:marLeft w:val="0"/>
      <w:marRight w:val="0"/>
      <w:marTop w:val="0"/>
      <w:marBottom w:val="0"/>
      <w:divBdr>
        <w:top w:val="none" w:sz="0" w:space="0" w:color="auto"/>
        <w:left w:val="none" w:sz="0" w:space="0" w:color="auto"/>
        <w:bottom w:val="none" w:sz="0" w:space="0" w:color="auto"/>
        <w:right w:val="none" w:sz="0" w:space="0" w:color="auto"/>
      </w:divBdr>
    </w:div>
    <w:div w:id="1452826642">
      <w:bodyDiv w:val="1"/>
      <w:marLeft w:val="0"/>
      <w:marRight w:val="0"/>
      <w:marTop w:val="0"/>
      <w:marBottom w:val="0"/>
      <w:divBdr>
        <w:top w:val="none" w:sz="0" w:space="0" w:color="auto"/>
        <w:left w:val="none" w:sz="0" w:space="0" w:color="auto"/>
        <w:bottom w:val="none" w:sz="0" w:space="0" w:color="auto"/>
        <w:right w:val="none" w:sz="0" w:space="0" w:color="auto"/>
      </w:divBdr>
    </w:div>
    <w:div w:id="1767312386">
      <w:bodyDiv w:val="1"/>
      <w:marLeft w:val="0"/>
      <w:marRight w:val="0"/>
      <w:marTop w:val="0"/>
      <w:marBottom w:val="0"/>
      <w:divBdr>
        <w:top w:val="none" w:sz="0" w:space="0" w:color="auto"/>
        <w:left w:val="none" w:sz="0" w:space="0" w:color="auto"/>
        <w:bottom w:val="none" w:sz="0" w:space="0" w:color="auto"/>
        <w:right w:val="none" w:sz="0" w:space="0" w:color="auto"/>
      </w:divBdr>
    </w:div>
    <w:div w:id="1841774766">
      <w:bodyDiv w:val="1"/>
      <w:marLeft w:val="0"/>
      <w:marRight w:val="0"/>
      <w:marTop w:val="0"/>
      <w:marBottom w:val="0"/>
      <w:divBdr>
        <w:top w:val="none" w:sz="0" w:space="0" w:color="auto"/>
        <w:left w:val="none" w:sz="0" w:space="0" w:color="auto"/>
        <w:bottom w:val="none" w:sz="0" w:space="0" w:color="auto"/>
        <w:right w:val="none" w:sz="0" w:space="0" w:color="auto"/>
      </w:divBdr>
      <w:divsChild>
        <w:div w:id="2104371243">
          <w:marLeft w:val="0"/>
          <w:marRight w:val="0"/>
          <w:marTop w:val="0"/>
          <w:marBottom w:val="0"/>
          <w:divBdr>
            <w:top w:val="none" w:sz="0" w:space="0" w:color="auto"/>
            <w:left w:val="none" w:sz="0" w:space="0" w:color="auto"/>
            <w:bottom w:val="none" w:sz="0" w:space="0" w:color="auto"/>
            <w:right w:val="none" w:sz="0" w:space="0" w:color="auto"/>
          </w:divBdr>
        </w:div>
      </w:divsChild>
    </w:div>
    <w:div w:id="1866017747">
      <w:bodyDiv w:val="1"/>
      <w:marLeft w:val="0"/>
      <w:marRight w:val="0"/>
      <w:marTop w:val="0"/>
      <w:marBottom w:val="0"/>
      <w:divBdr>
        <w:top w:val="none" w:sz="0" w:space="0" w:color="auto"/>
        <w:left w:val="none" w:sz="0" w:space="0" w:color="auto"/>
        <w:bottom w:val="none" w:sz="0" w:space="0" w:color="auto"/>
        <w:right w:val="none" w:sz="0" w:space="0" w:color="auto"/>
      </w:divBdr>
    </w:div>
    <w:div w:id="1936329238">
      <w:bodyDiv w:val="1"/>
      <w:marLeft w:val="0"/>
      <w:marRight w:val="0"/>
      <w:marTop w:val="0"/>
      <w:marBottom w:val="0"/>
      <w:divBdr>
        <w:top w:val="none" w:sz="0" w:space="0" w:color="auto"/>
        <w:left w:val="none" w:sz="0" w:space="0" w:color="auto"/>
        <w:bottom w:val="none" w:sz="0" w:space="0" w:color="auto"/>
        <w:right w:val="none" w:sz="0" w:space="0" w:color="auto"/>
      </w:divBdr>
    </w:div>
    <w:div w:id="1962690166">
      <w:bodyDiv w:val="1"/>
      <w:marLeft w:val="0"/>
      <w:marRight w:val="0"/>
      <w:marTop w:val="0"/>
      <w:marBottom w:val="0"/>
      <w:divBdr>
        <w:top w:val="none" w:sz="0" w:space="0" w:color="auto"/>
        <w:left w:val="none" w:sz="0" w:space="0" w:color="auto"/>
        <w:bottom w:val="none" w:sz="0" w:space="0" w:color="auto"/>
        <w:right w:val="none" w:sz="0" w:space="0" w:color="auto"/>
      </w:divBdr>
    </w:div>
    <w:div w:id="1972129670">
      <w:bodyDiv w:val="1"/>
      <w:marLeft w:val="0"/>
      <w:marRight w:val="0"/>
      <w:marTop w:val="0"/>
      <w:marBottom w:val="0"/>
      <w:divBdr>
        <w:top w:val="none" w:sz="0" w:space="0" w:color="auto"/>
        <w:left w:val="none" w:sz="0" w:space="0" w:color="auto"/>
        <w:bottom w:val="none" w:sz="0" w:space="0" w:color="auto"/>
        <w:right w:val="none" w:sz="0" w:space="0" w:color="auto"/>
      </w:divBdr>
    </w:div>
    <w:div w:id="21326739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6290</Words>
  <Characters>35855</Characters>
  <Application>Microsoft Macintosh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William Pineda</cp:lastModifiedBy>
  <cp:revision>2</cp:revision>
  <cp:lastPrinted>2019-01-22T15:54:00Z</cp:lastPrinted>
  <dcterms:created xsi:type="dcterms:W3CDTF">2019-02-08T22:49:00Z</dcterms:created>
  <dcterms:modified xsi:type="dcterms:W3CDTF">2019-02-08T22:49:00Z</dcterms:modified>
</cp:coreProperties>
</file>